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BBB" w:rsidRDefault="006A0BBB" w:rsidP="006A0BBB">
      <w:pPr>
        <w:tabs>
          <w:tab w:val="left" w:pos="2070"/>
        </w:tabs>
      </w:pPr>
      <w:r>
        <w:tab/>
      </w:r>
    </w:p>
    <w:p w:rsidR="006A0BBB" w:rsidRDefault="006A0BBB"/>
    <w:p w:rsidR="006A0BBB" w:rsidRDefault="006A0BBB"/>
    <w:tbl>
      <w:tblPr>
        <w:tblW w:w="0" w:type="auto"/>
        <w:tblLook w:val="04A0"/>
      </w:tblPr>
      <w:tblGrid>
        <w:gridCol w:w="4915"/>
        <w:gridCol w:w="4917"/>
      </w:tblGrid>
      <w:tr w:rsidR="00943C7E" w:rsidRPr="007450FD" w:rsidTr="006A0BBB">
        <w:tc>
          <w:tcPr>
            <w:tcW w:w="4915" w:type="dxa"/>
          </w:tcPr>
          <w:p w:rsidR="00943C7E" w:rsidRPr="007450FD" w:rsidRDefault="00943C7E" w:rsidP="00943C7E">
            <w:r w:rsidRPr="007450FD">
              <w:t>СОГЛАСОВАНО:</w:t>
            </w:r>
          </w:p>
          <w:p w:rsidR="00943C7E" w:rsidRPr="007450FD" w:rsidRDefault="00943C7E" w:rsidP="00943C7E"/>
          <w:p w:rsidR="00754A17" w:rsidRPr="0023039B" w:rsidRDefault="0023039B" w:rsidP="00872847">
            <w:pPr>
              <w:rPr>
                <w:iCs/>
              </w:rPr>
            </w:pPr>
            <w:r w:rsidRPr="0023039B">
              <w:rPr>
                <w:iCs/>
              </w:rPr>
              <w:t>Генеральный директор</w:t>
            </w:r>
            <w:r w:rsidR="00754A17" w:rsidRPr="0023039B">
              <w:rPr>
                <w:iCs/>
              </w:rPr>
              <w:t xml:space="preserve"> </w:t>
            </w:r>
          </w:p>
          <w:p w:rsidR="00D20AED" w:rsidRDefault="008D1B4B" w:rsidP="00872847">
            <w:r>
              <w:t>ООО «</w:t>
            </w:r>
            <w:r w:rsidR="0016424F">
              <w:t>Левин Ф</w:t>
            </w:r>
            <w:r w:rsidR="009970AE" w:rsidRPr="009970AE">
              <w:t>отоникс</w:t>
            </w:r>
            <w:r>
              <w:t>»</w:t>
            </w:r>
          </w:p>
          <w:p w:rsidR="00C35190" w:rsidRDefault="00C35190" w:rsidP="00872847"/>
          <w:p w:rsidR="009970AE" w:rsidRDefault="009970AE" w:rsidP="00872847"/>
          <w:p w:rsidR="00943C7E" w:rsidRPr="0023039B" w:rsidRDefault="009970AE" w:rsidP="00872847">
            <w:r w:rsidRPr="007450FD">
              <w:t>_</w:t>
            </w:r>
            <w:r>
              <w:t>_______________ С</w:t>
            </w:r>
            <w:r w:rsidR="008D1B4B">
              <w:t>.</w:t>
            </w:r>
            <w:r>
              <w:t>В</w:t>
            </w:r>
            <w:r w:rsidR="008D1B4B">
              <w:t xml:space="preserve">. </w:t>
            </w:r>
            <w:r w:rsidRPr="009970AE">
              <w:t>Закржевский</w:t>
            </w:r>
          </w:p>
          <w:p w:rsidR="00943C7E" w:rsidRPr="009A4B62" w:rsidRDefault="00943C7E" w:rsidP="00943C7E">
            <w:pPr>
              <w:rPr>
                <w:highlight w:val="red"/>
              </w:rPr>
            </w:pPr>
          </w:p>
          <w:p w:rsidR="00943C7E" w:rsidRPr="0016424F" w:rsidRDefault="00943C7E" w:rsidP="0016424F">
            <w:r w:rsidRPr="0016424F">
              <w:t>«</w:t>
            </w:r>
            <w:r w:rsidR="0016424F" w:rsidRPr="0016424F">
              <w:rPr>
                <w:u w:val="single"/>
              </w:rPr>
              <w:t>26</w:t>
            </w:r>
            <w:r w:rsidR="00012387" w:rsidRPr="0016424F">
              <w:t>»</w:t>
            </w:r>
            <w:r w:rsidR="00C62639">
              <w:t xml:space="preserve"> </w:t>
            </w:r>
            <w:r w:rsidR="00C62639" w:rsidRPr="00C62639">
              <w:rPr>
                <w:u w:val="single"/>
              </w:rPr>
              <w:t>окт</w:t>
            </w:r>
            <w:r w:rsidR="0016424F" w:rsidRPr="00C62639">
              <w:rPr>
                <w:u w:val="single"/>
              </w:rPr>
              <w:t>ября</w:t>
            </w:r>
            <w:r w:rsidR="0016424F" w:rsidRPr="0016424F">
              <w:t xml:space="preserve"> </w:t>
            </w:r>
            <w:r w:rsidRPr="0016424F">
              <w:t>20</w:t>
            </w:r>
            <w:r w:rsidR="0023039B" w:rsidRPr="0016424F">
              <w:rPr>
                <w:u w:val="single"/>
              </w:rPr>
              <w:t>20</w:t>
            </w:r>
            <w:r w:rsidR="0016424F">
              <w:t xml:space="preserve"> </w:t>
            </w:r>
            <w:r w:rsidRPr="0016424F">
              <w:t>г.</w:t>
            </w:r>
          </w:p>
        </w:tc>
        <w:tc>
          <w:tcPr>
            <w:tcW w:w="4917" w:type="dxa"/>
          </w:tcPr>
          <w:p w:rsidR="00943C7E" w:rsidRPr="007450FD" w:rsidRDefault="00943C7E" w:rsidP="00943C7E">
            <w:pPr>
              <w:jc w:val="right"/>
            </w:pPr>
            <w:r w:rsidRPr="007450FD">
              <w:t>УТВЕРЖДАЮ:</w:t>
            </w:r>
            <w:r w:rsidRPr="007450FD">
              <w:br/>
            </w:r>
          </w:p>
          <w:p w:rsidR="00943C7E" w:rsidRPr="007450FD" w:rsidRDefault="00BD7C36" w:rsidP="00943C7E">
            <w:pPr>
              <w:jc w:val="right"/>
            </w:pPr>
            <w:r>
              <w:t>Заместитель р</w:t>
            </w:r>
            <w:r w:rsidR="00943C7E" w:rsidRPr="007450FD">
              <w:t xml:space="preserve">уководитель ЛОЕИ </w:t>
            </w:r>
          </w:p>
          <w:p w:rsidR="009A355F" w:rsidRDefault="00943C7E" w:rsidP="00943C7E">
            <w:pPr>
              <w:jc w:val="right"/>
            </w:pPr>
            <w:r w:rsidRPr="007450FD">
              <w:t xml:space="preserve">ООО «ПРОММАШ </w:t>
            </w:r>
            <w:r w:rsidR="00872847" w:rsidRPr="007450FD">
              <w:t>ТЕСТ»</w:t>
            </w:r>
          </w:p>
          <w:p w:rsidR="009A355F" w:rsidRDefault="009A355F" w:rsidP="00943C7E">
            <w:pPr>
              <w:jc w:val="right"/>
            </w:pPr>
          </w:p>
          <w:p w:rsidR="00C35190" w:rsidRDefault="00C35190" w:rsidP="00943C7E">
            <w:pPr>
              <w:jc w:val="right"/>
            </w:pPr>
          </w:p>
          <w:p w:rsidR="00943C7E" w:rsidRPr="007450FD" w:rsidRDefault="00872847" w:rsidP="00943C7E">
            <w:pPr>
              <w:jc w:val="right"/>
            </w:pPr>
            <w:r w:rsidRPr="007450FD">
              <w:t xml:space="preserve"> _</w:t>
            </w:r>
            <w:r w:rsidR="00012387">
              <w:t>______________</w:t>
            </w:r>
            <w:r w:rsidR="00F174B8">
              <w:t>_ В.А.</w:t>
            </w:r>
            <w:r w:rsidR="00767F93">
              <w:t xml:space="preserve"> Лапшинов</w:t>
            </w:r>
            <w:r w:rsidR="00943C7E" w:rsidRPr="007450FD">
              <w:br/>
            </w:r>
          </w:p>
          <w:p w:rsidR="00943C7E" w:rsidRPr="007450FD" w:rsidRDefault="0016424F" w:rsidP="0016424F">
            <w:pPr>
              <w:jc w:val="right"/>
            </w:pPr>
            <w:r w:rsidRPr="0016424F">
              <w:t>«</w:t>
            </w:r>
            <w:r w:rsidRPr="0016424F">
              <w:rPr>
                <w:u w:val="single"/>
              </w:rPr>
              <w:t>26</w:t>
            </w:r>
            <w:r w:rsidRPr="0016424F">
              <w:t xml:space="preserve">» </w:t>
            </w:r>
            <w:r w:rsidR="00C62639" w:rsidRPr="00C62639">
              <w:rPr>
                <w:u w:val="single"/>
              </w:rPr>
              <w:t>октября</w:t>
            </w:r>
            <w:r w:rsidR="00C62639">
              <w:t xml:space="preserve"> </w:t>
            </w:r>
            <w:r w:rsidRPr="0016424F">
              <w:t>20</w:t>
            </w:r>
            <w:r w:rsidRPr="0016424F">
              <w:rPr>
                <w:u w:val="single"/>
              </w:rPr>
              <w:t>20</w:t>
            </w:r>
            <w:r>
              <w:t xml:space="preserve"> </w:t>
            </w:r>
            <w:r w:rsidRPr="0016424F">
              <w:t>г.</w:t>
            </w:r>
          </w:p>
        </w:tc>
      </w:tr>
    </w:tbl>
    <w:p w:rsidR="00A05AF5" w:rsidRPr="007450FD" w:rsidRDefault="00A05AF5" w:rsidP="00A05AF5"/>
    <w:p w:rsidR="00A05AF5" w:rsidRPr="007450FD" w:rsidRDefault="00A05AF5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A05AF5" w:rsidRPr="007450FD" w:rsidRDefault="00A05AF5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A05AF5" w:rsidRPr="007450FD" w:rsidRDefault="00A05AF5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A05AF5" w:rsidRDefault="00A05AF5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C35190" w:rsidRDefault="00C35190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C35190" w:rsidRPr="007450FD" w:rsidRDefault="00C35190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A05AF5" w:rsidRPr="007450FD" w:rsidRDefault="00A05AF5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A05AF5" w:rsidRPr="007450FD" w:rsidRDefault="00A05AF5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A05AF5" w:rsidRPr="007450FD" w:rsidRDefault="00A05AF5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A05AF5" w:rsidRPr="007450FD" w:rsidRDefault="00A05AF5" w:rsidP="00A05AF5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D20AED" w:rsidRDefault="009970AE" w:rsidP="009A4B62">
      <w:pPr>
        <w:jc w:val="center"/>
        <w:rPr>
          <w:rFonts w:eastAsia="Times-Roman"/>
          <w:sz w:val="28"/>
          <w:szCs w:val="28"/>
        </w:rPr>
      </w:pPr>
      <w:r w:rsidRPr="009970AE">
        <w:rPr>
          <w:rFonts w:eastAsia="Times-Roman"/>
          <w:sz w:val="28"/>
          <w:szCs w:val="28"/>
          <w:lang/>
        </w:rPr>
        <w:t>ГАЗОАНАЛИЗАТОРЫ</w:t>
      </w:r>
      <w:r w:rsidR="0016424F">
        <w:rPr>
          <w:rFonts w:eastAsia="Times-Roman"/>
          <w:sz w:val="28"/>
          <w:szCs w:val="28"/>
          <w:lang/>
        </w:rPr>
        <w:t xml:space="preserve"> СТАЦИОНАРНЫЕ </w:t>
      </w:r>
      <w:r w:rsidRPr="009970AE">
        <w:rPr>
          <w:rFonts w:eastAsia="Times-Roman"/>
          <w:sz w:val="28"/>
          <w:szCs w:val="28"/>
          <w:lang/>
        </w:rPr>
        <w:t>ИГАС IR-DGA-7G</w:t>
      </w:r>
    </w:p>
    <w:p w:rsidR="00C35190" w:rsidRDefault="00C35190" w:rsidP="009A4B62">
      <w:pPr>
        <w:jc w:val="center"/>
        <w:rPr>
          <w:rFonts w:eastAsia="Times-Roman"/>
          <w:sz w:val="28"/>
          <w:szCs w:val="28"/>
        </w:rPr>
      </w:pPr>
    </w:p>
    <w:p w:rsidR="00D20AED" w:rsidRPr="00C35190" w:rsidRDefault="00A05AF5" w:rsidP="009A4B62">
      <w:pPr>
        <w:jc w:val="center"/>
        <w:rPr>
          <w:rFonts w:eastAsia="Times-Roman"/>
          <w:sz w:val="28"/>
          <w:szCs w:val="28"/>
        </w:rPr>
      </w:pPr>
      <w:r w:rsidRPr="00C35190">
        <w:rPr>
          <w:rFonts w:eastAsia="Times-Roman"/>
          <w:sz w:val="28"/>
          <w:szCs w:val="28"/>
        </w:rPr>
        <w:t xml:space="preserve">ПРОГРАММА ИСПЫТАНИЙ </w:t>
      </w:r>
    </w:p>
    <w:p w:rsidR="00A05AF5" w:rsidRPr="00C35190" w:rsidRDefault="00A05AF5" w:rsidP="009A4B62">
      <w:pPr>
        <w:jc w:val="center"/>
        <w:rPr>
          <w:rFonts w:eastAsia="Times-Roman"/>
          <w:sz w:val="28"/>
          <w:szCs w:val="28"/>
        </w:rPr>
      </w:pPr>
      <w:r w:rsidRPr="00C35190">
        <w:rPr>
          <w:rFonts w:eastAsia="Times-Roman"/>
          <w:sz w:val="28"/>
          <w:szCs w:val="28"/>
        </w:rPr>
        <w:t>В ЦЕЛЯХ УТВЕРЖДЕНИЯ ТИПА</w:t>
      </w:r>
    </w:p>
    <w:p w:rsidR="00D20AED" w:rsidRDefault="00D20AED" w:rsidP="009A4B62">
      <w:pPr>
        <w:jc w:val="center"/>
        <w:rPr>
          <w:rFonts w:eastAsia="Times-Roman"/>
          <w:szCs w:val="28"/>
        </w:rPr>
      </w:pPr>
    </w:p>
    <w:p w:rsidR="00D20AED" w:rsidRDefault="00D20AED" w:rsidP="009A4B62">
      <w:pPr>
        <w:jc w:val="center"/>
        <w:rPr>
          <w:rFonts w:eastAsia="Times-Roman"/>
          <w:szCs w:val="28"/>
        </w:rPr>
      </w:pPr>
    </w:p>
    <w:p w:rsidR="00C35190" w:rsidRDefault="00C35190" w:rsidP="009A4B62">
      <w:pPr>
        <w:jc w:val="center"/>
        <w:rPr>
          <w:rFonts w:eastAsia="Times-Roman"/>
          <w:szCs w:val="28"/>
        </w:rPr>
      </w:pPr>
    </w:p>
    <w:p w:rsidR="00C35190" w:rsidRPr="00D20AED" w:rsidRDefault="00C35190" w:rsidP="009A4B62">
      <w:pPr>
        <w:jc w:val="center"/>
        <w:rPr>
          <w:rFonts w:eastAsia="Times-Roman"/>
          <w:szCs w:val="28"/>
        </w:rPr>
      </w:pPr>
    </w:p>
    <w:p w:rsidR="00A05AF5" w:rsidRPr="00C35190" w:rsidRDefault="009A4B62" w:rsidP="00A05AF5">
      <w:pPr>
        <w:jc w:val="center"/>
      </w:pPr>
      <w:r w:rsidRPr="00C35190">
        <w:rPr>
          <w:rFonts w:eastAsia="Times-Roman"/>
          <w:sz w:val="28"/>
          <w:szCs w:val="28"/>
        </w:rPr>
        <w:t>ПИ</w:t>
      </w:r>
      <w:r w:rsidR="009A355F" w:rsidRPr="00C35190">
        <w:rPr>
          <w:rFonts w:eastAsia="Times-Roman"/>
          <w:sz w:val="28"/>
          <w:szCs w:val="28"/>
        </w:rPr>
        <w:t>-</w:t>
      </w:r>
      <w:r w:rsidR="009970AE" w:rsidRPr="009970AE">
        <w:rPr>
          <w:color w:val="000000"/>
          <w:sz w:val="28"/>
          <w:szCs w:val="28"/>
        </w:rPr>
        <w:t>223/10-2020</w:t>
      </w: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Default="00A05AF5" w:rsidP="00A05AF5">
      <w:pPr>
        <w:jc w:val="center"/>
      </w:pPr>
    </w:p>
    <w:p w:rsidR="00C35190" w:rsidRDefault="00C35190" w:rsidP="00A05AF5">
      <w:pPr>
        <w:jc w:val="center"/>
      </w:pPr>
    </w:p>
    <w:p w:rsidR="00C35190" w:rsidRDefault="00C35190" w:rsidP="00A05AF5">
      <w:pPr>
        <w:jc w:val="center"/>
      </w:pPr>
    </w:p>
    <w:p w:rsidR="00C35190" w:rsidRDefault="00C35190" w:rsidP="00A05AF5">
      <w:pPr>
        <w:jc w:val="center"/>
      </w:pPr>
    </w:p>
    <w:p w:rsidR="00C35190" w:rsidRPr="007450FD" w:rsidRDefault="00C35190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A05AF5" w:rsidRPr="007450FD" w:rsidRDefault="00A05AF5" w:rsidP="00A05AF5">
      <w:pPr>
        <w:jc w:val="center"/>
      </w:pPr>
    </w:p>
    <w:p w:rsidR="003144DA" w:rsidRPr="007450FD" w:rsidRDefault="003144DA" w:rsidP="00A05AF5">
      <w:pPr>
        <w:jc w:val="center"/>
      </w:pPr>
    </w:p>
    <w:p w:rsidR="003144DA" w:rsidRDefault="00A05AF5" w:rsidP="00A05AF5">
      <w:pPr>
        <w:jc w:val="center"/>
      </w:pPr>
      <w:r w:rsidRPr="007450FD">
        <w:t>г. Москва</w:t>
      </w:r>
      <w:r w:rsidR="003144DA">
        <w:t xml:space="preserve"> </w:t>
      </w:r>
    </w:p>
    <w:p w:rsidR="003900D4" w:rsidRPr="007450FD" w:rsidRDefault="009A4B62" w:rsidP="00A05AF5">
      <w:pPr>
        <w:jc w:val="center"/>
        <w:rPr>
          <w:rFonts w:eastAsia="Times-Roman"/>
        </w:rPr>
      </w:pPr>
      <w:r>
        <w:t>2020</w:t>
      </w:r>
    </w:p>
    <w:p w:rsidR="003900D4" w:rsidRPr="006A0BBB" w:rsidRDefault="00A05AF5" w:rsidP="006A0BBB">
      <w:pPr>
        <w:pStyle w:val="af2"/>
        <w:numPr>
          <w:ilvl w:val="0"/>
          <w:numId w:val="38"/>
        </w:numPr>
        <w:ind w:left="0" w:firstLine="0"/>
        <w:rPr>
          <w:rFonts w:eastAsia="Times-Roman"/>
          <w:b/>
        </w:rPr>
      </w:pPr>
      <w:r w:rsidRPr="001F03C8">
        <w:rPr>
          <w:rFonts w:eastAsia="Times-Roman"/>
        </w:rPr>
        <w:br w:type="page"/>
      </w:r>
      <w:r w:rsidR="003900D4" w:rsidRPr="006A0BBB">
        <w:rPr>
          <w:rFonts w:eastAsia="Times-Roman"/>
          <w:b/>
        </w:rPr>
        <w:lastRenderedPageBreak/>
        <w:t xml:space="preserve"> Объект испытаний</w:t>
      </w:r>
    </w:p>
    <w:p w:rsidR="006A0BBB" w:rsidRDefault="006A0BBB" w:rsidP="00803229">
      <w:pPr>
        <w:ind w:firstLine="851"/>
      </w:pPr>
    </w:p>
    <w:p w:rsidR="00D20AED" w:rsidRPr="008D1B4B" w:rsidRDefault="00162F0A" w:rsidP="00803229">
      <w:pPr>
        <w:ind w:firstLine="851"/>
      </w:pPr>
      <w:r>
        <w:t xml:space="preserve">Настоящая </w:t>
      </w:r>
      <w:r w:rsidR="00D20AED">
        <w:t xml:space="preserve">программа испытаний </w:t>
      </w:r>
      <w:r w:rsidRPr="00F95D1E">
        <w:t>ра</w:t>
      </w:r>
      <w:r w:rsidRPr="00F95D1E">
        <w:t>с</w:t>
      </w:r>
      <w:r w:rsidRPr="00F95D1E">
        <w:t xml:space="preserve">пространяется </w:t>
      </w:r>
      <w:r w:rsidR="009970AE" w:rsidRPr="009970AE">
        <w:rPr>
          <w:rFonts w:eastAsia="@Arial Unicode MS"/>
          <w:lang/>
        </w:rPr>
        <w:t>Газоанализаторы</w:t>
      </w:r>
      <w:r w:rsidR="0016424F">
        <w:rPr>
          <w:rFonts w:eastAsia="@Arial Unicode MS"/>
          <w:lang/>
        </w:rPr>
        <w:t xml:space="preserve"> </w:t>
      </w:r>
      <w:r w:rsidR="0016424F">
        <w:t xml:space="preserve">стационарные </w:t>
      </w:r>
      <w:r w:rsidR="009970AE" w:rsidRPr="009970AE">
        <w:rPr>
          <w:rFonts w:eastAsia="@Arial Unicode MS"/>
          <w:lang/>
        </w:rPr>
        <w:t xml:space="preserve">ИГАС IR-DGA-7G </w:t>
      </w:r>
      <w:r>
        <w:t>(</w:t>
      </w:r>
      <w:r w:rsidRPr="00EF09A0">
        <w:t>далее по тексту – газ</w:t>
      </w:r>
      <w:r w:rsidRPr="00EF09A0">
        <w:t>о</w:t>
      </w:r>
      <w:r w:rsidRPr="00EF09A0">
        <w:t>анализаторы</w:t>
      </w:r>
      <w:r>
        <w:t>)</w:t>
      </w:r>
      <w:r w:rsidRPr="001B3CA9">
        <w:t xml:space="preserve"> </w:t>
      </w:r>
      <w:r w:rsidR="009970AE" w:rsidRPr="00F974BF">
        <w:rPr>
          <w:rFonts w:eastAsia="@Arial Unicode MS"/>
        </w:rPr>
        <w:t>предназначены для измерений объемной доли растворенных газов в трансфо</w:t>
      </w:r>
      <w:r w:rsidR="009970AE" w:rsidRPr="00F974BF">
        <w:rPr>
          <w:rFonts w:eastAsia="@Arial Unicode MS"/>
        </w:rPr>
        <w:t>р</w:t>
      </w:r>
      <w:r w:rsidR="009970AE" w:rsidRPr="00F974BF">
        <w:rPr>
          <w:rFonts w:eastAsia="@Arial Unicode MS"/>
        </w:rPr>
        <w:t>мато</w:t>
      </w:r>
      <w:r w:rsidR="009970AE" w:rsidRPr="00F974BF">
        <w:rPr>
          <w:rFonts w:eastAsia="@Arial Unicode MS"/>
        </w:rPr>
        <w:t>р</w:t>
      </w:r>
      <w:r w:rsidR="009970AE" w:rsidRPr="00F974BF">
        <w:rPr>
          <w:rFonts w:eastAsia="@Arial Unicode MS"/>
        </w:rPr>
        <w:t>ном масле путем их извлечения в газовую фазу</w:t>
      </w:r>
      <w:r w:rsidR="00D20AED">
        <w:rPr>
          <w:rFonts w:eastAsia="TimesNewRomanPSMT"/>
        </w:rPr>
        <w:t xml:space="preserve">, </w:t>
      </w:r>
      <w:r w:rsidR="00D20AED">
        <w:t>производств</w:t>
      </w:r>
      <w:proofErr w:type="gramStart"/>
      <w:r w:rsidR="00D20AED">
        <w:t>а</w:t>
      </w:r>
      <w:r w:rsidR="008D1B4B" w:rsidRPr="008D1B4B">
        <w:t xml:space="preserve"> </w:t>
      </w:r>
      <w:r w:rsidR="008D1B4B">
        <w:t>ООО</w:t>
      </w:r>
      <w:proofErr w:type="gramEnd"/>
      <w:r w:rsidR="008D1B4B">
        <w:t xml:space="preserve"> «</w:t>
      </w:r>
      <w:r w:rsidR="009970AE" w:rsidRPr="009970AE">
        <w:t xml:space="preserve">Левин </w:t>
      </w:r>
      <w:r w:rsidR="0016424F">
        <w:t>Ф</w:t>
      </w:r>
      <w:r w:rsidR="009970AE" w:rsidRPr="009970AE">
        <w:t>отоникс»</w:t>
      </w:r>
      <w:r w:rsidR="00E37269">
        <w:rPr>
          <w:rFonts w:eastAsia="@Arial Unicode MS"/>
        </w:rPr>
        <w:t>, Ро</w:t>
      </w:r>
      <w:r w:rsidR="00E37269">
        <w:rPr>
          <w:rFonts w:eastAsia="@Arial Unicode MS"/>
        </w:rPr>
        <w:t>с</w:t>
      </w:r>
      <w:r w:rsidR="00E37269">
        <w:rPr>
          <w:rFonts w:eastAsia="@Arial Unicode MS"/>
        </w:rPr>
        <w:t>сия.</w:t>
      </w:r>
    </w:p>
    <w:p w:rsidR="00943C7E" w:rsidRPr="007450FD" w:rsidRDefault="00943C7E" w:rsidP="00803229">
      <w:pPr>
        <w:ind w:firstLine="851"/>
        <w:jc w:val="both"/>
      </w:pPr>
      <w:r w:rsidRPr="007450FD">
        <w:t xml:space="preserve">Характер производства – </w:t>
      </w:r>
      <w:proofErr w:type="gramStart"/>
      <w:r w:rsidRPr="00752DA2">
        <w:t>серийное</w:t>
      </w:r>
      <w:proofErr w:type="gramEnd"/>
      <w:r w:rsidRPr="005F4D8B">
        <w:t>.</w:t>
      </w:r>
    </w:p>
    <w:p w:rsidR="00943C7E" w:rsidRPr="007450FD" w:rsidRDefault="00943C7E" w:rsidP="00803229">
      <w:pPr>
        <w:widowControl w:val="0"/>
        <w:tabs>
          <w:tab w:val="left" w:pos="426"/>
        </w:tabs>
        <w:ind w:firstLine="851"/>
        <w:jc w:val="both"/>
        <w:rPr>
          <w:snapToGrid w:val="0"/>
          <w:szCs w:val="20"/>
        </w:rPr>
      </w:pPr>
      <w:r w:rsidRPr="007450FD">
        <w:rPr>
          <w:snapToGrid w:val="0"/>
          <w:szCs w:val="20"/>
        </w:rPr>
        <w:t xml:space="preserve">На испытания </w:t>
      </w:r>
      <w:r w:rsidR="00492C06">
        <w:rPr>
          <w:snapToGrid w:val="0"/>
          <w:szCs w:val="20"/>
        </w:rPr>
        <w:t>предоставляется 1</w:t>
      </w:r>
      <w:r w:rsidR="00D20AED">
        <w:rPr>
          <w:snapToGrid w:val="0"/>
          <w:szCs w:val="20"/>
        </w:rPr>
        <w:t xml:space="preserve"> (</w:t>
      </w:r>
      <w:r w:rsidR="00492C06">
        <w:rPr>
          <w:snapToGrid w:val="0"/>
          <w:szCs w:val="20"/>
        </w:rPr>
        <w:t>один</w:t>
      </w:r>
      <w:r w:rsidR="00D20AED">
        <w:rPr>
          <w:snapToGrid w:val="0"/>
          <w:szCs w:val="20"/>
        </w:rPr>
        <w:t>)</w:t>
      </w:r>
      <w:r w:rsidRPr="007450FD">
        <w:rPr>
          <w:snapToGrid w:val="0"/>
          <w:szCs w:val="20"/>
        </w:rPr>
        <w:t xml:space="preserve"> </w:t>
      </w:r>
      <w:r w:rsidR="007A28A0" w:rsidRPr="007450FD">
        <w:rPr>
          <w:snapToGrid w:val="0"/>
          <w:szCs w:val="20"/>
        </w:rPr>
        <w:t>образе</w:t>
      </w:r>
      <w:r w:rsidR="007A28A0">
        <w:rPr>
          <w:snapToGrid w:val="0"/>
          <w:szCs w:val="20"/>
        </w:rPr>
        <w:t>ц</w:t>
      </w:r>
      <w:r w:rsidRPr="007450FD">
        <w:rPr>
          <w:snapToGrid w:val="0"/>
          <w:szCs w:val="20"/>
        </w:rPr>
        <w:t xml:space="preserve"> </w:t>
      </w:r>
      <w:r w:rsidR="007A28A0">
        <w:rPr>
          <w:snapToGrid w:val="0"/>
          <w:szCs w:val="20"/>
        </w:rPr>
        <w:t>газоанализатора</w:t>
      </w:r>
      <w:r w:rsidR="00C35190">
        <w:rPr>
          <w:snapToGrid w:val="0"/>
          <w:szCs w:val="20"/>
        </w:rPr>
        <w:t>.</w:t>
      </w:r>
    </w:p>
    <w:p w:rsidR="005F4D8B" w:rsidRPr="00806391" w:rsidRDefault="0054447A" w:rsidP="00803229">
      <w:pPr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ООО</w:t>
      </w:r>
      <w:r w:rsidRPr="007450FD">
        <w:t xml:space="preserve"> </w:t>
      </w:r>
      <w:r w:rsidR="00196DD4" w:rsidRPr="007450FD">
        <w:rPr>
          <w:rFonts w:eastAsia="Times-Roman"/>
        </w:rPr>
        <w:t>«ПРОММАШ ТЕСТ»</w:t>
      </w:r>
      <w:r w:rsidR="00806391">
        <w:rPr>
          <w:rFonts w:eastAsia="Times-Roman"/>
        </w:rPr>
        <w:t xml:space="preserve"> считает, </w:t>
      </w:r>
      <w:r w:rsidR="005F4D8B">
        <w:rPr>
          <w:rFonts w:eastAsia="Times-Roman"/>
        </w:rPr>
        <w:t>что к</w:t>
      </w:r>
      <w:r w:rsidR="005F4D8B">
        <w:t>оличество образцов достаточно для того чтобы подтвердить заявленные характеристики и распространить результаты п</w:t>
      </w:r>
      <w:r w:rsidR="00806391">
        <w:t>р</w:t>
      </w:r>
      <w:r w:rsidR="006C4B88">
        <w:t>оведенных испытаний на весь тип</w:t>
      </w:r>
      <w:r w:rsidR="005F4D8B">
        <w:t>.</w:t>
      </w:r>
      <w:r w:rsidR="00AF3C09">
        <w:t xml:space="preserve"> </w:t>
      </w:r>
    </w:p>
    <w:p w:rsidR="00D54397" w:rsidRPr="00193D9B" w:rsidRDefault="00D54397" w:rsidP="00EE7C06">
      <w:pPr>
        <w:autoSpaceDE w:val="0"/>
        <w:autoSpaceDN w:val="0"/>
        <w:adjustRightInd w:val="0"/>
        <w:ind w:firstLine="709"/>
        <w:jc w:val="both"/>
        <w:rPr>
          <w:rFonts w:eastAsia="Times-Roman"/>
        </w:rPr>
      </w:pPr>
    </w:p>
    <w:p w:rsidR="00E77AD6" w:rsidRPr="001F03C8" w:rsidRDefault="00E77AD6" w:rsidP="001F03C8">
      <w:pPr>
        <w:pStyle w:val="af2"/>
        <w:numPr>
          <w:ilvl w:val="0"/>
          <w:numId w:val="38"/>
        </w:numPr>
        <w:autoSpaceDE w:val="0"/>
        <w:autoSpaceDN w:val="0"/>
        <w:adjustRightInd w:val="0"/>
        <w:ind w:left="0" w:firstLine="0"/>
        <w:jc w:val="both"/>
        <w:rPr>
          <w:rFonts w:eastAsia="Times-Roman"/>
          <w:b/>
        </w:rPr>
      </w:pPr>
      <w:r w:rsidRPr="001F03C8">
        <w:rPr>
          <w:rFonts w:eastAsia="Times-Roman"/>
          <w:b/>
        </w:rPr>
        <w:t>Содержание и объем испытаний</w:t>
      </w:r>
    </w:p>
    <w:p w:rsidR="003878D5" w:rsidRPr="007450FD" w:rsidRDefault="003878D5" w:rsidP="00EB68FD">
      <w:pPr>
        <w:tabs>
          <w:tab w:val="left" w:pos="709"/>
          <w:tab w:val="left" w:pos="1134"/>
          <w:tab w:val="left" w:pos="5400"/>
        </w:tabs>
        <w:ind w:firstLine="851"/>
        <w:jc w:val="both"/>
      </w:pPr>
      <w:r w:rsidRPr="007450FD">
        <w:t xml:space="preserve">Определение метрологических и технических характеристик газоанализаторов должно проводиться в объёме, указанном в таблице 1. </w:t>
      </w:r>
    </w:p>
    <w:p w:rsidR="003878D5" w:rsidRPr="007450FD" w:rsidRDefault="003878D5" w:rsidP="00EB68FD">
      <w:pPr>
        <w:tabs>
          <w:tab w:val="left" w:pos="709"/>
          <w:tab w:val="left" w:pos="1134"/>
          <w:tab w:val="left" w:pos="5400"/>
        </w:tabs>
        <w:ind w:firstLine="851"/>
        <w:jc w:val="both"/>
      </w:pPr>
      <w:r w:rsidRPr="007450FD">
        <w:t>Для проведения испытаний должны применяться средства измерений и вспомог</w:t>
      </w:r>
      <w:r w:rsidRPr="007450FD">
        <w:t>а</w:t>
      </w:r>
      <w:r w:rsidRPr="007450FD">
        <w:t>тельное оборудование, представленное в таблице 1.</w:t>
      </w:r>
    </w:p>
    <w:p w:rsidR="003878D5" w:rsidRPr="007450FD" w:rsidRDefault="003878D5" w:rsidP="006C2889">
      <w:pPr>
        <w:tabs>
          <w:tab w:val="left" w:pos="540"/>
          <w:tab w:val="left" w:pos="5400"/>
        </w:tabs>
      </w:pPr>
      <w:r w:rsidRPr="007450FD">
        <w:t>Таблица 1 – Этапы испытаний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25"/>
        <w:gridCol w:w="1959"/>
        <w:gridCol w:w="4322"/>
      </w:tblGrid>
      <w:tr w:rsidR="00281317" w:rsidRPr="007450FD" w:rsidTr="000406D9">
        <w:trPr>
          <w:trHeight w:val="20"/>
          <w:tblHeader/>
        </w:trPr>
        <w:tc>
          <w:tcPr>
            <w:tcW w:w="3325" w:type="dxa"/>
            <w:shd w:val="clear" w:color="auto" w:fill="auto"/>
          </w:tcPr>
          <w:p w:rsidR="00E77AD6" w:rsidRPr="007450FD" w:rsidRDefault="00E77AD6" w:rsidP="00DE01B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450FD">
              <w:rPr>
                <w:rFonts w:eastAsia="Times-Roman"/>
              </w:rPr>
              <w:t>Наименование этапа испыт</w:t>
            </w:r>
            <w:r w:rsidRPr="007450FD">
              <w:rPr>
                <w:rFonts w:eastAsia="Times-Roman"/>
              </w:rPr>
              <w:t>а</w:t>
            </w:r>
            <w:r w:rsidRPr="007450FD">
              <w:rPr>
                <w:rFonts w:eastAsia="Times-Roman"/>
              </w:rPr>
              <w:t>ний</w:t>
            </w:r>
          </w:p>
        </w:tc>
        <w:tc>
          <w:tcPr>
            <w:tcW w:w="1959" w:type="dxa"/>
            <w:shd w:val="clear" w:color="auto" w:fill="auto"/>
          </w:tcPr>
          <w:p w:rsidR="00E77AD6" w:rsidRPr="007450FD" w:rsidRDefault="00E77AD6" w:rsidP="00F41978">
            <w:pPr>
              <w:autoSpaceDE w:val="0"/>
              <w:autoSpaceDN w:val="0"/>
              <w:adjustRightInd w:val="0"/>
              <w:rPr>
                <w:b/>
              </w:rPr>
            </w:pPr>
            <w:r w:rsidRPr="007450FD">
              <w:rPr>
                <w:rFonts w:eastAsia="Times-Roman"/>
              </w:rPr>
              <w:t>Ссылка на пункт</w:t>
            </w:r>
            <w:r w:rsidR="00F41978" w:rsidRPr="007450FD">
              <w:rPr>
                <w:rFonts w:eastAsia="Times-Roman"/>
              </w:rPr>
              <w:t xml:space="preserve"> </w:t>
            </w:r>
            <w:r w:rsidRPr="007450FD">
              <w:rPr>
                <w:rFonts w:eastAsia="Times-Roman"/>
              </w:rPr>
              <w:t>методики исп</w:t>
            </w:r>
            <w:r w:rsidRPr="007450FD">
              <w:rPr>
                <w:rFonts w:eastAsia="Times-Roman"/>
              </w:rPr>
              <w:t>ы</w:t>
            </w:r>
            <w:r w:rsidRPr="007450FD">
              <w:rPr>
                <w:rFonts w:eastAsia="Times-Roman"/>
              </w:rPr>
              <w:t>таний</w:t>
            </w:r>
          </w:p>
        </w:tc>
        <w:tc>
          <w:tcPr>
            <w:tcW w:w="4322" w:type="dxa"/>
            <w:shd w:val="clear" w:color="auto" w:fill="auto"/>
          </w:tcPr>
          <w:p w:rsidR="00E77AD6" w:rsidRPr="007450FD" w:rsidRDefault="00E77AD6" w:rsidP="000377D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 w:rsidRPr="007450FD">
              <w:rPr>
                <w:rFonts w:eastAsia="Times-Roman"/>
              </w:rPr>
              <w:t xml:space="preserve">Сведения об эталонах и </w:t>
            </w:r>
            <w:proofErr w:type="gramStart"/>
            <w:r w:rsidRPr="007450FD">
              <w:rPr>
                <w:rFonts w:eastAsia="Times-Roman"/>
              </w:rPr>
              <w:t>испытательном</w:t>
            </w:r>
            <w:proofErr w:type="gramEnd"/>
          </w:p>
          <w:p w:rsidR="00E77AD6" w:rsidRPr="007450FD" w:rsidRDefault="00E77AD6" w:rsidP="000377D7">
            <w:pPr>
              <w:autoSpaceDE w:val="0"/>
              <w:autoSpaceDN w:val="0"/>
              <w:adjustRightInd w:val="0"/>
              <w:rPr>
                <w:b/>
              </w:rPr>
            </w:pPr>
            <w:proofErr w:type="gramStart"/>
            <w:r w:rsidRPr="007450FD">
              <w:rPr>
                <w:rFonts w:eastAsia="Times-Roman"/>
              </w:rPr>
              <w:t>оборудовании</w:t>
            </w:r>
            <w:proofErr w:type="gramEnd"/>
          </w:p>
        </w:tc>
      </w:tr>
      <w:tr w:rsidR="0028131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E77AD6" w:rsidRPr="007450FD" w:rsidRDefault="00E77AD6" w:rsidP="00A31051">
            <w:pPr>
              <w:autoSpaceDE w:val="0"/>
              <w:autoSpaceDN w:val="0"/>
              <w:adjustRightInd w:val="0"/>
              <w:rPr>
                <w:b/>
              </w:rPr>
            </w:pPr>
            <w:r w:rsidRPr="007450FD">
              <w:rPr>
                <w:rFonts w:eastAsia="Times-Roman"/>
              </w:rPr>
              <w:t>1 Определение метрологич</w:t>
            </w:r>
            <w:r w:rsidRPr="007450FD">
              <w:rPr>
                <w:rFonts w:eastAsia="Times-Roman"/>
              </w:rPr>
              <w:t>е</w:t>
            </w:r>
            <w:r w:rsidRPr="007450FD">
              <w:rPr>
                <w:rFonts w:eastAsia="Times-Roman"/>
              </w:rPr>
              <w:t>ских и</w:t>
            </w:r>
            <w:r w:rsidR="00A31051" w:rsidRPr="007450FD">
              <w:rPr>
                <w:rFonts w:eastAsia="Times-Roman"/>
              </w:rPr>
              <w:t xml:space="preserve"> </w:t>
            </w:r>
            <w:r w:rsidRPr="007450FD">
              <w:rPr>
                <w:rFonts w:eastAsia="Times-Roman"/>
              </w:rPr>
              <w:t>технических характ</w:t>
            </w:r>
            <w:r w:rsidRPr="007450FD">
              <w:rPr>
                <w:rFonts w:eastAsia="Times-Roman"/>
              </w:rPr>
              <w:t>е</w:t>
            </w:r>
            <w:r w:rsidRPr="007450FD">
              <w:rPr>
                <w:rFonts w:eastAsia="Times-Roman"/>
              </w:rPr>
              <w:t>ристик средства</w:t>
            </w:r>
            <w:r w:rsidR="00A31051" w:rsidRPr="007450FD">
              <w:rPr>
                <w:rFonts w:eastAsia="Times-Roman"/>
              </w:rPr>
              <w:t xml:space="preserve"> </w:t>
            </w:r>
            <w:r w:rsidRPr="007450FD">
              <w:rPr>
                <w:rFonts w:eastAsia="Times-Roman"/>
              </w:rPr>
              <w:t>измерений</w:t>
            </w:r>
          </w:p>
        </w:tc>
        <w:tc>
          <w:tcPr>
            <w:tcW w:w="1959" w:type="dxa"/>
            <w:shd w:val="clear" w:color="auto" w:fill="auto"/>
          </w:tcPr>
          <w:p w:rsidR="00E77AD6" w:rsidRPr="007450FD" w:rsidRDefault="00E77AD6" w:rsidP="00DE01B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322" w:type="dxa"/>
            <w:shd w:val="clear" w:color="auto" w:fill="auto"/>
          </w:tcPr>
          <w:p w:rsidR="00E77AD6" w:rsidRPr="007450FD" w:rsidRDefault="00E77AD6" w:rsidP="000377D7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28131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E77AD6" w:rsidRPr="007450FD" w:rsidRDefault="003A1E36" w:rsidP="00A31051">
            <w:pPr>
              <w:autoSpaceDE w:val="0"/>
              <w:autoSpaceDN w:val="0"/>
              <w:adjustRightInd w:val="0"/>
              <w:rPr>
                <w:b/>
              </w:rPr>
            </w:pPr>
            <w:r w:rsidRPr="007450FD">
              <w:rPr>
                <w:rFonts w:eastAsia="Times-Roman"/>
              </w:rPr>
              <w:t>1.1 Проверка габаритных размеров</w:t>
            </w:r>
            <w:r w:rsidR="00A31051" w:rsidRPr="007450FD">
              <w:rPr>
                <w:rFonts w:eastAsia="Times-Roman"/>
              </w:rPr>
              <w:t xml:space="preserve"> </w:t>
            </w:r>
            <w:r w:rsidRPr="007450FD">
              <w:rPr>
                <w:rFonts w:eastAsia="Times-Roman"/>
              </w:rPr>
              <w:t>и массы</w:t>
            </w:r>
          </w:p>
        </w:tc>
        <w:tc>
          <w:tcPr>
            <w:tcW w:w="1959" w:type="dxa"/>
            <w:shd w:val="clear" w:color="auto" w:fill="auto"/>
          </w:tcPr>
          <w:p w:rsidR="00E77AD6" w:rsidRPr="007450FD" w:rsidRDefault="003A1E36" w:rsidP="00D20AE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50FD">
              <w:rPr>
                <w:rFonts w:eastAsia="Times-Roman"/>
              </w:rPr>
              <w:t>ПИ, п. 4.1</w:t>
            </w:r>
          </w:p>
        </w:tc>
        <w:tc>
          <w:tcPr>
            <w:tcW w:w="4322" w:type="dxa"/>
            <w:shd w:val="clear" w:color="auto" w:fill="auto"/>
          </w:tcPr>
          <w:p w:rsidR="003D68F5" w:rsidRDefault="003D68F5" w:rsidP="003D68F5">
            <w:proofErr w:type="gramStart"/>
            <w:r w:rsidRPr="00244E56">
              <w:t>- </w:t>
            </w:r>
            <w:r w:rsidRPr="00D25D72">
              <w:t>Измеритель влажности и температуры ИВТМ-7 М 5-Д, зав.№63292 (рег.№ 71394-18), диапазон измерений темп</w:t>
            </w:r>
            <w:r w:rsidRPr="00D25D72">
              <w:t>е</w:t>
            </w:r>
            <w:r w:rsidRPr="00D25D72">
              <w:t>ратуры воздуха от -45 до +60℃, диап</w:t>
            </w:r>
            <w:r w:rsidRPr="00D25D72">
              <w:t>а</w:t>
            </w:r>
            <w:r w:rsidRPr="00D25D72">
              <w:t>зон измерений относительной влажн</w:t>
            </w:r>
            <w:r w:rsidRPr="00D25D72">
              <w:t>о</w:t>
            </w:r>
            <w:r w:rsidRPr="00D25D72">
              <w:t>сти воздуха от 0 до 99 %, диапазон и</w:t>
            </w:r>
            <w:r w:rsidRPr="00D25D72">
              <w:t>з</w:t>
            </w:r>
            <w:r w:rsidRPr="00D25D72">
              <w:t>мерений давления от 840 до 1060 гПа, свидетельство о поверке №1912-06579 от 21.11.2019 (действительно до 20.11.2020 г.)</w:t>
            </w:r>
            <w:r>
              <w:t>;</w:t>
            </w:r>
            <w:proofErr w:type="gramEnd"/>
          </w:p>
          <w:p w:rsidR="003D68F5" w:rsidRDefault="003D68F5" w:rsidP="003D68F5">
            <w:pPr>
              <w:pStyle w:val="a4"/>
              <w:spacing w:before="0" w:beforeAutospacing="0" w:after="0" w:afterAutospacing="0"/>
              <w:jc w:val="both"/>
            </w:pPr>
            <w:r w:rsidRPr="00244E56">
              <w:t>- </w:t>
            </w:r>
            <w:r w:rsidRPr="00847F5D">
              <w:t xml:space="preserve">Рулетка измерительная металлическая </w:t>
            </w:r>
            <w:r w:rsidRPr="00FF4866">
              <w:t>Р100У2Г</w:t>
            </w:r>
            <w:r>
              <w:t xml:space="preserve"> </w:t>
            </w:r>
            <w:r w:rsidRPr="00847F5D">
              <w:t>зав.№</w:t>
            </w:r>
            <w:r w:rsidRPr="00FF4866">
              <w:t>5493</w:t>
            </w:r>
            <w:r w:rsidRPr="00847F5D">
              <w:t xml:space="preserve"> (рег.№ </w:t>
            </w:r>
            <w:r w:rsidRPr="00FF4866">
              <w:t>55464-13</w:t>
            </w:r>
            <w:r w:rsidRPr="00847F5D">
              <w:t>), (0</w:t>
            </w:r>
            <w:r>
              <w:t>-100 м) 2кл.т., свидетельство по п</w:t>
            </w:r>
            <w:r w:rsidRPr="00847F5D">
              <w:t>о</w:t>
            </w:r>
            <w:r w:rsidRPr="00847F5D">
              <w:t>верке №</w:t>
            </w:r>
            <w:r w:rsidRPr="00FF4866">
              <w:t xml:space="preserve">366329 </w:t>
            </w:r>
            <w:r>
              <w:t>(</w:t>
            </w:r>
            <w:r w:rsidRPr="00847F5D">
              <w:t xml:space="preserve">действительно до </w:t>
            </w:r>
            <w:r w:rsidRPr="00FF4866">
              <w:t>03.03.2021</w:t>
            </w:r>
            <w:r>
              <w:t xml:space="preserve"> </w:t>
            </w:r>
            <w:r w:rsidRPr="00847F5D">
              <w:t>г.</w:t>
            </w:r>
            <w:r>
              <w:t>);</w:t>
            </w:r>
          </w:p>
          <w:p w:rsidR="003A1E36" w:rsidRPr="00CF0A6A" w:rsidRDefault="000406D9" w:rsidP="003D68F5">
            <w:pPr>
              <w:pStyle w:val="a4"/>
              <w:spacing w:before="0" w:beforeAutospacing="0" w:after="0" w:afterAutospacing="0"/>
              <w:jc w:val="both"/>
            </w:pPr>
            <w:r w:rsidRPr="009C0AA5">
              <w:t>- Весы неавтоматического действия GP-61KS, зав.№ 14729092 (рег.№ 50583-12), свидетельство о поверке №TT0315361 от 28 сентября 2020 г. (действительно до 27.09.2021 г.).</w:t>
            </w:r>
          </w:p>
        </w:tc>
      </w:tr>
      <w:tr w:rsidR="00D20AED" w:rsidRPr="007450FD" w:rsidTr="006C2889">
        <w:trPr>
          <w:trHeight w:val="20"/>
        </w:trPr>
        <w:tc>
          <w:tcPr>
            <w:tcW w:w="3325" w:type="dxa"/>
            <w:shd w:val="clear" w:color="auto" w:fill="auto"/>
          </w:tcPr>
          <w:p w:rsidR="00D20AED" w:rsidRPr="007450FD" w:rsidRDefault="00D20AED" w:rsidP="00D20AED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>
              <w:rPr>
                <w:rFonts w:eastAsia="Times-Roman"/>
              </w:rPr>
              <w:t>1.2 Внешний осмотр</w:t>
            </w:r>
          </w:p>
        </w:tc>
        <w:tc>
          <w:tcPr>
            <w:tcW w:w="1959" w:type="dxa"/>
            <w:shd w:val="clear" w:color="auto" w:fill="auto"/>
          </w:tcPr>
          <w:p w:rsidR="00D20AED" w:rsidRPr="007450FD" w:rsidRDefault="00D20AED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 w:rsidRPr="0025002A">
              <w:t xml:space="preserve">ПИ, </w:t>
            </w:r>
            <w:proofErr w:type="gramStart"/>
            <w:r w:rsidRPr="0025002A">
              <w:t>п</w:t>
            </w:r>
            <w:proofErr w:type="gramEnd"/>
            <w:r w:rsidRPr="0025002A">
              <w:t xml:space="preserve"> 4.</w:t>
            </w:r>
            <w:r>
              <w:t>2</w:t>
            </w:r>
          </w:p>
        </w:tc>
        <w:tc>
          <w:tcPr>
            <w:tcW w:w="4322" w:type="dxa"/>
            <w:shd w:val="clear" w:color="auto" w:fill="auto"/>
          </w:tcPr>
          <w:p w:rsidR="00D20AED" w:rsidRPr="00244E56" w:rsidRDefault="00D20AED" w:rsidP="00D20AED">
            <w:pPr>
              <w:pStyle w:val="a4"/>
              <w:spacing w:before="0" w:beforeAutospacing="0" w:after="0" w:afterAutospacing="0"/>
              <w:jc w:val="both"/>
            </w:pPr>
            <w:r w:rsidRPr="00E66A24">
              <w:rPr>
                <w:rFonts w:eastAsia="Times-Roman"/>
              </w:rPr>
              <w:t>Эталоны и испытательное оборудов</w:t>
            </w:r>
            <w:r w:rsidRPr="00E66A24">
              <w:rPr>
                <w:rFonts w:eastAsia="Times-Roman"/>
              </w:rPr>
              <w:t>а</w:t>
            </w:r>
            <w:r w:rsidRPr="00E66A24">
              <w:rPr>
                <w:rFonts w:eastAsia="Times-Roman"/>
              </w:rPr>
              <w:t>ние не применяются</w:t>
            </w:r>
          </w:p>
        </w:tc>
      </w:tr>
      <w:tr w:rsidR="00D20AED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D20AED" w:rsidRPr="007450FD" w:rsidRDefault="00D20AED" w:rsidP="00A31051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>
              <w:rPr>
                <w:rFonts w:eastAsia="Times-Roman"/>
              </w:rPr>
              <w:t>1.3 Опробование</w:t>
            </w:r>
          </w:p>
        </w:tc>
        <w:tc>
          <w:tcPr>
            <w:tcW w:w="1959" w:type="dxa"/>
            <w:shd w:val="clear" w:color="auto" w:fill="auto"/>
          </w:tcPr>
          <w:p w:rsidR="00D20AED" w:rsidRPr="007450FD" w:rsidRDefault="00D20AED" w:rsidP="00D20AED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t xml:space="preserve">ПИ, </w:t>
            </w:r>
            <w:proofErr w:type="gramStart"/>
            <w:r>
              <w:t>п</w:t>
            </w:r>
            <w:proofErr w:type="gramEnd"/>
            <w:r>
              <w:t xml:space="preserve"> 4.3</w:t>
            </w:r>
          </w:p>
        </w:tc>
        <w:tc>
          <w:tcPr>
            <w:tcW w:w="4322" w:type="dxa"/>
            <w:shd w:val="clear" w:color="auto" w:fill="auto"/>
          </w:tcPr>
          <w:p w:rsidR="00D20AED" w:rsidRPr="00244E56" w:rsidRDefault="00D20AED" w:rsidP="000162EB">
            <w:pPr>
              <w:pStyle w:val="a4"/>
              <w:spacing w:before="0" w:beforeAutospacing="0" w:after="0" w:afterAutospacing="0"/>
              <w:jc w:val="both"/>
            </w:pPr>
            <w:r w:rsidRPr="00E66A24">
              <w:rPr>
                <w:rFonts w:eastAsia="Times-Roman"/>
              </w:rPr>
              <w:t>Эталоны и испытательное оборудов</w:t>
            </w:r>
            <w:r w:rsidRPr="00E66A24">
              <w:rPr>
                <w:rFonts w:eastAsia="Times-Roman"/>
              </w:rPr>
              <w:t>а</w:t>
            </w:r>
            <w:r w:rsidRPr="00E66A24">
              <w:rPr>
                <w:rFonts w:eastAsia="Times-Roman"/>
              </w:rPr>
              <w:t>ние не применяются</w:t>
            </w:r>
          </w:p>
        </w:tc>
      </w:tr>
      <w:tr w:rsidR="0028131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E77AD6" w:rsidRPr="007450FD" w:rsidRDefault="00D20AED" w:rsidP="007542F7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rFonts w:eastAsia="Times-Roman"/>
              </w:rPr>
              <w:t>1.4</w:t>
            </w:r>
            <w:r w:rsidR="003A1E36" w:rsidRPr="007450FD">
              <w:rPr>
                <w:rFonts w:eastAsia="Times-Roman"/>
              </w:rPr>
              <w:t xml:space="preserve"> </w:t>
            </w:r>
            <w:r w:rsidR="00BD4049" w:rsidRPr="00BD4049">
              <w:rPr>
                <w:rFonts w:eastAsia="Times-Roman"/>
              </w:rPr>
              <w:t xml:space="preserve">Проверка диапазона, </w:t>
            </w:r>
            <w:r w:rsidR="007542F7">
              <w:rPr>
                <w:rFonts w:eastAsia="Times-Roman"/>
              </w:rPr>
              <w:t>д</w:t>
            </w:r>
            <w:r w:rsidR="007542F7">
              <w:rPr>
                <w:rFonts w:eastAsia="Times-Roman"/>
              </w:rPr>
              <w:t>о</w:t>
            </w:r>
            <w:r w:rsidR="007542F7">
              <w:rPr>
                <w:rFonts w:eastAsia="Times-Roman"/>
              </w:rPr>
              <w:t>пускаемой</w:t>
            </w:r>
            <w:r w:rsidR="00BD4049">
              <w:rPr>
                <w:rFonts w:eastAsia="Times-Roman"/>
              </w:rPr>
              <w:t xml:space="preserve"> погрешности и</w:t>
            </w:r>
            <w:r w:rsidR="00BD4049">
              <w:rPr>
                <w:rFonts w:eastAsia="Times-Roman"/>
              </w:rPr>
              <w:t>з</w:t>
            </w:r>
            <w:r w:rsidR="00BD4049">
              <w:rPr>
                <w:rFonts w:eastAsia="Times-Roman"/>
              </w:rPr>
              <w:t>мерений</w:t>
            </w:r>
          </w:p>
        </w:tc>
        <w:tc>
          <w:tcPr>
            <w:tcW w:w="1959" w:type="dxa"/>
            <w:shd w:val="clear" w:color="auto" w:fill="auto"/>
          </w:tcPr>
          <w:p w:rsidR="002737CA" w:rsidRPr="007450FD" w:rsidRDefault="003A1E36" w:rsidP="00D20AED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 w:rsidRPr="007450FD">
              <w:rPr>
                <w:rFonts w:eastAsia="Times-Roman"/>
              </w:rPr>
              <w:t xml:space="preserve">ПИ, </w:t>
            </w:r>
            <w:proofErr w:type="gramStart"/>
            <w:r w:rsidRPr="007450FD">
              <w:rPr>
                <w:rFonts w:eastAsia="Times-Roman"/>
              </w:rPr>
              <w:t>п</w:t>
            </w:r>
            <w:proofErr w:type="gramEnd"/>
            <w:r w:rsidRPr="007450FD">
              <w:rPr>
                <w:rFonts w:eastAsia="Times-Roman"/>
              </w:rPr>
              <w:t xml:space="preserve"> 4.</w:t>
            </w:r>
            <w:r w:rsidR="00D20AED">
              <w:rPr>
                <w:rFonts w:eastAsia="Times-Roman"/>
              </w:rPr>
              <w:t>4</w:t>
            </w:r>
          </w:p>
        </w:tc>
        <w:tc>
          <w:tcPr>
            <w:tcW w:w="4322" w:type="dxa"/>
            <w:shd w:val="clear" w:color="auto" w:fill="auto"/>
          </w:tcPr>
          <w:p w:rsidR="00254AC8" w:rsidRDefault="00254AC8" w:rsidP="00254AC8">
            <w:pPr>
              <w:jc w:val="both"/>
            </w:pPr>
            <w:proofErr w:type="gramStart"/>
            <w:r w:rsidRPr="00244E56">
              <w:t>- </w:t>
            </w:r>
            <w:r w:rsidRPr="00D25D72">
              <w:t>Измеритель влажности и температуры ИВТМ-7 М 5-Д, зав.№63292 (рег.№ 71394-18), диапазон измерений темп</w:t>
            </w:r>
            <w:r w:rsidRPr="00D25D72">
              <w:t>е</w:t>
            </w:r>
            <w:r w:rsidRPr="00D25D72">
              <w:t>ратуры воздуха от -45 до +60℃, диап</w:t>
            </w:r>
            <w:r w:rsidRPr="00D25D72">
              <w:t>а</w:t>
            </w:r>
            <w:r w:rsidRPr="00D25D72">
              <w:t>зон измерений относительной влажн</w:t>
            </w:r>
            <w:r w:rsidRPr="00D25D72">
              <w:t>о</w:t>
            </w:r>
            <w:r w:rsidRPr="00D25D72">
              <w:t>сти воздуха от 0 до 99 %, диапазон и</w:t>
            </w:r>
            <w:r w:rsidRPr="00D25D72">
              <w:t>з</w:t>
            </w:r>
            <w:r w:rsidRPr="00D25D72">
              <w:lastRenderedPageBreak/>
              <w:t>мерений давления от 840 до 1060 гПа, свидетельство о поверке №1912-06579 от 21.</w:t>
            </w:r>
            <w:r w:rsidRPr="000646D1">
              <w:t>11.2019 (действительно до 20.11.2020 г.);</w:t>
            </w:r>
            <w:proofErr w:type="gramEnd"/>
          </w:p>
          <w:p w:rsidR="00254AC8" w:rsidRPr="00CD5DD4" w:rsidRDefault="00254AC8" w:rsidP="00254AC8">
            <w:pPr>
              <w:tabs>
                <w:tab w:val="num" w:pos="567"/>
                <w:tab w:val="num" w:pos="720"/>
              </w:tabs>
              <w:spacing w:line="276" w:lineRule="auto"/>
              <w:jc w:val="both"/>
            </w:pPr>
            <w:r w:rsidRPr="00CD5DD4">
              <w:t>- Секундомер электронный Интеграл С-01, зав.№ 405116 (рег.№ 44154-16), диапазоны измерений (от 0 до 59,99 с; от 0 до 9 ч. 59 мин. 59,99 с; дискре</w:t>
            </w:r>
            <w:r w:rsidRPr="00CD5DD4">
              <w:t>т</w:t>
            </w:r>
            <w:r w:rsidRPr="00CD5DD4">
              <w:t>ность 0,01 с) ПГ ±(9.6×10</w:t>
            </w:r>
            <w:r w:rsidRPr="00CD5DD4">
              <w:rPr>
                <w:vertAlign w:val="superscript"/>
              </w:rPr>
              <w:t>-6</w:t>
            </w:r>
            <w:r w:rsidRPr="00CD5DD4">
              <w:t>×Т</w:t>
            </w:r>
            <w:r w:rsidRPr="00CD5DD4">
              <w:rPr>
                <w:vertAlign w:val="subscript"/>
              </w:rPr>
              <w:t>х</w:t>
            </w:r>
            <w:r w:rsidRPr="00CD5DD4">
              <w:t xml:space="preserve">+0,01) с, </w:t>
            </w:r>
            <w:proofErr w:type="spellStart"/>
            <w:r w:rsidRPr="00CD5DD4">
              <w:t>Тх-значение</w:t>
            </w:r>
            <w:proofErr w:type="spellEnd"/>
            <w:r w:rsidRPr="00CD5DD4">
              <w:t xml:space="preserve"> измеренного интервала времени, свидетельство о поверке № 2903979 от 18.06.2020 г. (действител</w:t>
            </w:r>
            <w:r w:rsidRPr="00CD5DD4">
              <w:t>ь</w:t>
            </w:r>
            <w:r w:rsidRPr="00CD5DD4">
              <w:t>но до 17.06.2021 г.)</w:t>
            </w:r>
          </w:p>
          <w:p w:rsidR="00254AC8" w:rsidRDefault="00254AC8" w:rsidP="00254AC8">
            <w:pPr>
              <w:jc w:val="both"/>
            </w:pPr>
            <w:r>
              <w:t xml:space="preserve">- </w:t>
            </w:r>
            <w:r w:rsidRPr="00542E5B">
              <w:t>Ротаметр РМ</w:t>
            </w:r>
            <w:r>
              <w:t>С-А-0,063 ГУЗ-2 зав.№ 4842 (рег.№ 67050-17), (0-0,063) м</w:t>
            </w:r>
            <w:r>
              <w:rPr>
                <w:vertAlign w:val="superscript"/>
              </w:rPr>
              <w:t>3</w:t>
            </w:r>
            <w:r w:rsidRPr="00542E5B">
              <w:t>/ч ±4% от верхнего предела</w:t>
            </w:r>
            <w:r w:rsidRPr="00244E56">
              <w:t xml:space="preserve">, </w:t>
            </w:r>
            <w:r>
              <w:t>свидетельс</w:t>
            </w:r>
            <w:r>
              <w:t>т</w:t>
            </w:r>
            <w:r>
              <w:t xml:space="preserve">во о поверке № 19008981335 </w:t>
            </w:r>
            <w:r w:rsidRPr="00217BA4">
              <w:t>(</w:t>
            </w:r>
            <w:r>
              <w:t>действ</w:t>
            </w:r>
            <w:r>
              <w:t>и</w:t>
            </w:r>
            <w:r>
              <w:t>тельно до 25</w:t>
            </w:r>
            <w:r w:rsidRPr="00217BA4">
              <w:t>.1</w:t>
            </w:r>
            <w:r>
              <w:t>1</w:t>
            </w:r>
            <w:r w:rsidRPr="00217BA4">
              <w:t>.202</w:t>
            </w:r>
            <w:r>
              <w:t>5</w:t>
            </w:r>
            <w:r w:rsidRPr="00217BA4">
              <w:t xml:space="preserve"> г.);</w:t>
            </w:r>
            <w:r w:rsidRPr="00244E56">
              <w:t xml:space="preserve"> </w:t>
            </w:r>
          </w:p>
          <w:p w:rsidR="00254AC8" w:rsidRPr="002A17EB" w:rsidRDefault="00254AC8" w:rsidP="00254AC8">
            <w:pPr>
              <w:jc w:val="both"/>
              <w:rPr>
                <w:rFonts w:eastAsia="Times-Roman"/>
              </w:rPr>
            </w:pPr>
            <w:r w:rsidRPr="00244E56">
              <w:rPr>
                <w:rFonts w:eastAsia="Times-Roman"/>
              </w:rPr>
              <w:t xml:space="preserve">- </w:t>
            </w:r>
            <w:r w:rsidRPr="002A17EB">
              <w:rPr>
                <w:rFonts w:eastAsia="Times-Roman"/>
              </w:rPr>
              <w:t>Трубка фторопластовая по ТУ 6-05-2059-87. диаметр условного прохода 5 мм</w:t>
            </w:r>
            <w:proofErr w:type="gramStart"/>
            <w:r w:rsidRPr="002A17EB">
              <w:rPr>
                <w:rFonts w:eastAsia="Times-Roman"/>
              </w:rPr>
              <w:t>.</w:t>
            </w:r>
            <w:proofErr w:type="gramEnd"/>
            <w:r w:rsidRPr="002A17EB">
              <w:rPr>
                <w:rFonts w:eastAsia="Times-Roman"/>
              </w:rPr>
              <w:t xml:space="preserve"> </w:t>
            </w:r>
            <w:proofErr w:type="gramStart"/>
            <w:r w:rsidRPr="002A17EB">
              <w:rPr>
                <w:rFonts w:eastAsia="Times-Roman"/>
              </w:rPr>
              <w:t>т</w:t>
            </w:r>
            <w:proofErr w:type="gramEnd"/>
            <w:r w:rsidRPr="002A17EB">
              <w:rPr>
                <w:rFonts w:eastAsia="Times-Roman"/>
              </w:rPr>
              <w:t>олщина стенки 1 мм</w:t>
            </w:r>
            <w:r>
              <w:rPr>
                <w:rFonts w:eastAsia="Times-Roman"/>
              </w:rPr>
              <w:t>;</w:t>
            </w:r>
          </w:p>
          <w:p w:rsidR="00254AC8" w:rsidRPr="00534FE6" w:rsidRDefault="00254AC8" w:rsidP="00254AC8">
            <w:pPr>
              <w:jc w:val="both"/>
            </w:pPr>
            <w:r w:rsidRPr="00244E56">
              <w:t>- Вентиль точной регу</w:t>
            </w:r>
            <w:r>
              <w:t>лировки с ман</w:t>
            </w:r>
            <w:r>
              <w:t>о</w:t>
            </w:r>
            <w:r>
              <w:t>метром ВТР-1-М160;</w:t>
            </w:r>
          </w:p>
          <w:p w:rsidR="00254AC8" w:rsidRPr="002A17EB" w:rsidRDefault="00254AC8" w:rsidP="00254AC8">
            <w:pPr>
              <w:jc w:val="both"/>
            </w:pPr>
            <w:r w:rsidRPr="00244E56">
              <w:t>- Ген</w:t>
            </w:r>
            <w:r>
              <w:t>ератор газовых смесей ГГС-03-03</w:t>
            </w:r>
            <w:r w:rsidRPr="00244E56">
              <w:t xml:space="preserve"> № 278</w:t>
            </w:r>
            <w:r w:rsidRPr="00244E56">
              <w:rPr>
                <w:rFonts w:eastAsia="Times-Roman"/>
              </w:rPr>
              <w:t>, диапазон коэффициента разба</w:t>
            </w:r>
            <w:r w:rsidRPr="00244E56">
              <w:rPr>
                <w:rFonts w:eastAsia="Times-Roman"/>
              </w:rPr>
              <w:t>в</w:t>
            </w:r>
            <w:r w:rsidRPr="00244E56">
              <w:rPr>
                <w:rFonts w:eastAsia="Times-Roman"/>
              </w:rPr>
              <w:t>ления от 1 до 2550</w:t>
            </w:r>
            <w:r>
              <w:rPr>
                <w:rFonts w:eastAsia="Times-Roman"/>
              </w:rPr>
              <w:t>,</w:t>
            </w:r>
            <w:r w:rsidRPr="00244E56">
              <w:rPr>
                <w:rFonts w:eastAsia="Times-Roman"/>
              </w:rPr>
              <w:t xml:space="preserve"> относительная п</w:t>
            </w:r>
            <w:r w:rsidRPr="00244E56">
              <w:rPr>
                <w:rFonts w:eastAsia="Times-Roman"/>
              </w:rPr>
              <w:t>о</w:t>
            </w:r>
            <w:r w:rsidRPr="00244E56">
              <w:rPr>
                <w:rFonts w:eastAsia="Times-Roman"/>
              </w:rPr>
              <w:t>грешность коэффициента разбавления от 0,5 до 1,5 %, свидетельство о пове</w:t>
            </w:r>
            <w:r w:rsidRPr="00244E56">
              <w:rPr>
                <w:rFonts w:eastAsia="Times-Roman"/>
              </w:rPr>
              <w:t>р</w:t>
            </w:r>
            <w:r w:rsidRPr="00244E56">
              <w:rPr>
                <w:rFonts w:eastAsia="Times-Roman"/>
              </w:rPr>
              <w:t xml:space="preserve">ке </w:t>
            </w:r>
            <w:r w:rsidRPr="00244E56">
              <w:t>№ 242/</w:t>
            </w:r>
            <w:r>
              <w:t>5647</w:t>
            </w:r>
            <w:r w:rsidRPr="00244E56">
              <w:t>-20</w:t>
            </w:r>
            <w:r>
              <w:t>20 от 24.07.2020 г. (действительно до 23.07.2021 г.)</w:t>
            </w:r>
            <w:r w:rsidRPr="00244E56">
              <w:t>;</w:t>
            </w:r>
          </w:p>
          <w:p w:rsidR="00254AC8" w:rsidRDefault="00254AC8" w:rsidP="00254AC8">
            <w:pPr>
              <w:jc w:val="both"/>
            </w:pPr>
            <w:r>
              <w:t>- Генератор влажного газа эталонный «РОДНИК-4М», свидетельство о п</w:t>
            </w:r>
            <w:r>
              <w:t>о</w:t>
            </w:r>
            <w:r>
              <w:t>верке № 1520-63 от 14.02.2020 г. (де</w:t>
            </w:r>
            <w:r>
              <w:t>й</w:t>
            </w:r>
            <w:r>
              <w:t>ствительно до 13.02.2021 г.)</w:t>
            </w:r>
          </w:p>
          <w:p w:rsidR="00254AC8" w:rsidRDefault="00254AC8" w:rsidP="00254AC8">
            <w:pPr>
              <w:jc w:val="both"/>
            </w:pPr>
            <w:r>
              <w:t xml:space="preserve">- </w:t>
            </w:r>
            <w:r w:rsidRPr="0064608C">
              <w:t>Азот газообразный особой чистоты по ГОСТ 9293-74 сорт 1, Баллон №0599 (действительный до 09.02.2021 г.);</w:t>
            </w:r>
          </w:p>
          <w:p w:rsidR="00254AC8" w:rsidRDefault="00254AC8" w:rsidP="00254AC8">
            <w:pPr>
              <w:jc w:val="both"/>
            </w:pPr>
            <w:r w:rsidRPr="000A0A04">
              <w:t>- Стандартный образец состава иску</w:t>
            </w:r>
            <w:r w:rsidRPr="000A0A04">
              <w:t>с</w:t>
            </w:r>
            <w:r w:rsidRPr="000A0A04">
              <w:t>ственной газовой смеси в азоте (</w:t>
            </w:r>
            <w:r w:rsidRPr="000A0A04">
              <w:rPr>
                <w:lang w:val="en-US"/>
              </w:rPr>
              <w:t>N</w:t>
            </w:r>
            <w:r w:rsidRPr="000A0A04">
              <w:rPr>
                <w:vertAlign w:val="subscript"/>
              </w:rPr>
              <w:t>2</w:t>
            </w:r>
            <w:r w:rsidRPr="000A0A04">
              <w:t>-</w:t>
            </w:r>
            <w:r w:rsidRPr="000A0A04">
              <w:rPr>
                <w:lang w:val="en-US"/>
              </w:rPr>
              <w:t>M</w:t>
            </w:r>
            <w:r w:rsidRPr="000A0A04">
              <w:t xml:space="preserve">3-1), ГСО 10706-2015: </w:t>
            </w:r>
            <w:r w:rsidRPr="00585C2D">
              <w:rPr>
                <w:color w:val="000000"/>
                <w:sz w:val="22"/>
                <w:szCs w:val="22"/>
              </w:rPr>
              <w:t>Диоксид углерода (CO</w:t>
            </w:r>
            <w:r w:rsidRPr="00585C2D">
              <w:rPr>
                <w:color w:val="000000"/>
                <w:sz w:val="22"/>
                <w:szCs w:val="22"/>
                <w:vertAlign w:val="subscript"/>
              </w:rPr>
              <w:t>2</w:t>
            </w:r>
            <w:r w:rsidRPr="00585C2D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 xml:space="preserve">в </w:t>
            </w:r>
            <w:r>
              <w:rPr>
                <w:lang w:val="en-US"/>
              </w:rPr>
              <w:t>N</w:t>
            </w:r>
            <w:r w:rsidRPr="00894688">
              <w:rPr>
                <w:vertAlign w:val="subscript"/>
              </w:rPr>
              <w:t>2</w:t>
            </w:r>
            <w:r w:rsidRPr="000A0A04">
              <w:t>, паспорт №</w:t>
            </w:r>
            <w:r w:rsidRPr="00894688">
              <w:t>9155</w:t>
            </w:r>
            <w:r>
              <w:t>, аттестова</w:t>
            </w:r>
            <w:r>
              <w:t>н</w:t>
            </w:r>
            <w:r>
              <w:t>ное значение 2</w:t>
            </w:r>
            <w:r w:rsidRPr="000A0A04">
              <w:t>,0</w:t>
            </w:r>
            <w:r w:rsidRPr="00894688">
              <w:t>6</w:t>
            </w:r>
            <w:r>
              <w:t xml:space="preserve"> % об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оля ±0,03</w:t>
            </w:r>
            <w:r w:rsidRPr="000A0A04">
              <w:t>, и</w:t>
            </w:r>
            <w:r w:rsidRPr="000A0A04">
              <w:t>з</w:t>
            </w:r>
            <w:r w:rsidRPr="000A0A04">
              <w:t>готовленный АО «МГПЗ», действ</w:t>
            </w:r>
            <w:r w:rsidRPr="000A0A04">
              <w:t>и</w:t>
            </w:r>
            <w:r w:rsidRPr="000A0A04">
              <w:t>тельно до 1</w:t>
            </w:r>
            <w:r w:rsidRPr="00894688">
              <w:t>3</w:t>
            </w:r>
            <w:r>
              <w:t>.</w:t>
            </w:r>
            <w:r w:rsidRPr="00894688">
              <w:t>08</w:t>
            </w:r>
            <w:r w:rsidRPr="000A0A04">
              <w:t>.21 г.;</w:t>
            </w:r>
          </w:p>
          <w:p w:rsidR="00254AC8" w:rsidRDefault="00254AC8" w:rsidP="00254AC8">
            <w:pPr>
              <w:jc w:val="both"/>
            </w:pPr>
            <w:r w:rsidRPr="000A0A04">
              <w:t>- Стандартный образец состава иску</w:t>
            </w:r>
            <w:r w:rsidRPr="000A0A04">
              <w:t>с</w:t>
            </w:r>
            <w:r w:rsidRPr="000A0A04">
              <w:t>ственной газовой смеси в азоте (</w:t>
            </w:r>
            <w:r w:rsidRPr="000A0A04">
              <w:rPr>
                <w:lang w:val="en-US"/>
              </w:rPr>
              <w:t>N</w:t>
            </w:r>
            <w:r w:rsidRPr="000A0A04">
              <w:rPr>
                <w:vertAlign w:val="subscript"/>
              </w:rPr>
              <w:t>2</w:t>
            </w:r>
            <w:r w:rsidRPr="000A0A04">
              <w:t>-</w:t>
            </w:r>
            <w:r w:rsidRPr="000A0A04">
              <w:rPr>
                <w:lang w:val="en-US"/>
              </w:rPr>
              <w:t>M</w:t>
            </w:r>
            <w:r w:rsidRPr="000A0A04">
              <w:t xml:space="preserve">3-1), ГСО 10706-2015: </w:t>
            </w:r>
            <w:r>
              <w:t>О</w:t>
            </w:r>
            <w:r w:rsidRPr="00585C2D">
              <w:rPr>
                <w:color w:val="000000"/>
                <w:sz w:val="22"/>
                <w:szCs w:val="22"/>
              </w:rPr>
              <w:t>ксид углерода (CO)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 xml:space="preserve">в </w:t>
            </w:r>
            <w:r>
              <w:rPr>
                <w:lang w:val="en-US"/>
              </w:rPr>
              <w:t>N</w:t>
            </w:r>
            <w:r w:rsidRPr="00894688">
              <w:rPr>
                <w:vertAlign w:val="subscript"/>
              </w:rPr>
              <w:t>2</w:t>
            </w:r>
            <w:r w:rsidRPr="000A0A04">
              <w:t>, паспорт №</w:t>
            </w:r>
            <w:r>
              <w:t>9156, аттестова</w:t>
            </w:r>
            <w:r>
              <w:t>н</w:t>
            </w:r>
            <w:r>
              <w:lastRenderedPageBreak/>
              <w:t>ное значение 2,00 % об</w:t>
            </w:r>
            <w:proofErr w:type="gramStart"/>
            <w:r>
              <w:t>.д</w:t>
            </w:r>
            <w:proofErr w:type="gramEnd"/>
            <w:r>
              <w:t>. ±0,03</w:t>
            </w:r>
            <w:r w:rsidRPr="000A0A04">
              <w:t>, изг</w:t>
            </w:r>
            <w:r w:rsidRPr="000A0A04">
              <w:t>о</w:t>
            </w:r>
            <w:r w:rsidRPr="000A0A04">
              <w:t xml:space="preserve">товленный АО «МГПЗ», действительно до </w:t>
            </w:r>
            <w:r>
              <w:t>13.08.21 г.;</w:t>
            </w:r>
          </w:p>
          <w:p w:rsidR="00B17091" w:rsidRPr="002E7F7A" w:rsidRDefault="00254AC8" w:rsidP="008D1B4B">
            <w:pPr>
              <w:jc w:val="both"/>
            </w:pPr>
            <w:r w:rsidRPr="000A0A04">
              <w:t>- Стандартный образец состава иску</w:t>
            </w:r>
            <w:r w:rsidRPr="000A0A04">
              <w:t>с</w:t>
            </w:r>
            <w:r w:rsidRPr="000A0A04">
              <w:t>ственной газовой смеси в азоте (</w:t>
            </w:r>
            <w:r w:rsidRPr="000A0A04">
              <w:rPr>
                <w:lang w:val="en-US"/>
              </w:rPr>
              <w:t>N</w:t>
            </w:r>
            <w:r w:rsidRPr="000A0A04">
              <w:rPr>
                <w:vertAlign w:val="subscript"/>
              </w:rPr>
              <w:t>2</w:t>
            </w:r>
            <w:r w:rsidRPr="000A0A04">
              <w:t>-</w:t>
            </w:r>
            <w:r w:rsidRPr="000A0A04">
              <w:rPr>
                <w:lang w:val="en-US"/>
              </w:rPr>
              <w:t>M</w:t>
            </w:r>
            <w:r w:rsidRPr="000A0A04">
              <w:t xml:space="preserve">3-1), ГСО 10706-2015: </w:t>
            </w:r>
            <w:r>
              <w:t>Метан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>
              <w:rPr>
                <w:color w:val="000000"/>
                <w:sz w:val="22"/>
                <w:szCs w:val="22"/>
                <w:lang w:val="en-US"/>
              </w:rPr>
              <w:t>CH</w:t>
            </w:r>
            <w:r w:rsidRPr="002A17EB">
              <w:rPr>
                <w:color w:val="000000"/>
                <w:sz w:val="22"/>
                <w:szCs w:val="22"/>
                <w:vertAlign w:val="subscript"/>
              </w:rPr>
              <w:t>4</w:t>
            </w:r>
            <w:r w:rsidRPr="00585C2D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 xml:space="preserve">в </w:t>
            </w:r>
            <w:r>
              <w:rPr>
                <w:lang w:val="en-US"/>
              </w:rPr>
              <w:t>N</w:t>
            </w:r>
            <w:r w:rsidRPr="00894688">
              <w:rPr>
                <w:vertAlign w:val="subscript"/>
              </w:rPr>
              <w:t>2</w:t>
            </w:r>
            <w:r w:rsidRPr="000A0A04">
              <w:t>, паспорт №</w:t>
            </w:r>
            <w:r w:rsidRPr="002A17EB">
              <w:t>13441</w:t>
            </w:r>
            <w:r>
              <w:t>, аттестованное знач</w:t>
            </w:r>
            <w:r>
              <w:t>е</w:t>
            </w:r>
            <w:r>
              <w:t>ние 2,24 % об</w:t>
            </w:r>
            <w:proofErr w:type="gramStart"/>
            <w:r>
              <w:t>.д</w:t>
            </w:r>
            <w:proofErr w:type="gramEnd"/>
            <w:r>
              <w:t>. ±0,03</w:t>
            </w:r>
            <w:r w:rsidRPr="000A0A04">
              <w:t xml:space="preserve">, изготовленный АО «МГПЗ», действительно до </w:t>
            </w:r>
            <w:r>
              <w:t>16.12.21 г.</w:t>
            </w:r>
          </w:p>
        </w:tc>
      </w:tr>
      <w:tr w:rsidR="00E234F2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E234F2" w:rsidRDefault="00E234F2" w:rsidP="00E234F2">
            <w:pPr>
              <w:autoSpaceDE w:val="0"/>
              <w:autoSpaceDN w:val="0"/>
              <w:adjustRightInd w:val="0"/>
              <w:jc w:val="both"/>
              <w:rPr>
                <w:rFonts w:eastAsia="Times-Roman"/>
              </w:rPr>
            </w:pPr>
            <w:r w:rsidRPr="007450FD">
              <w:rPr>
                <w:rFonts w:eastAsia="Times-Roman"/>
              </w:rPr>
              <w:lastRenderedPageBreak/>
              <w:t>1.</w:t>
            </w:r>
            <w:r>
              <w:rPr>
                <w:rFonts w:eastAsia="Times-Roman"/>
              </w:rPr>
              <w:t xml:space="preserve">5 </w:t>
            </w:r>
            <w:r w:rsidRPr="007450FD">
              <w:rPr>
                <w:rFonts w:eastAsia="Times-Roman"/>
              </w:rPr>
              <w:t>Определение времени у</w:t>
            </w:r>
            <w:r w:rsidRPr="007450FD">
              <w:rPr>
                <w:rFonts w:eastAsia="Times-Roman"/>
              </w:rPr>
              <w:t>с</w:t>
            </w:r>
            <w:r w:rsidRPr="007450FD">
              <w:rPr>
                <w:rFonts w:eastAsia="Times-Roman"/>
              </w:rPr>
              <w:t>тановления показаний</w:t>
            </w:r>
          </w:p>
        </w:tc>
        <w:tc>
          <w:tcPr>
            <w:tcW w:w="1959" w:type="dxa"/>
            <w:shd w:val="clear" w:color="auto" w:fill="auto"/>
          </w:tcPr>
          <w:p w:rsidR="00E234F2" w:rsidRPr="007450FD" w:rsidRDefault="00E234F2" w:rsidP="00E234F2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 xml:space="preserve">ПИ, п. </w:t>
            </w:r>
            <w:r>
              <w:t>4.5</w:t>
            </w:r>
          </w:p>
        </w:tc>
        <w:tc>
          <w:tcPr>
            <w:tcW w:w="4322" w:type="dxa"/>
            <w:shd w:val="clear" w:color="auto" w:fill="auto"/>
          </w:tcPr>
          <w:p w:rsidR="00E234F2" w:rsidRPr="002E7F7A" w:rsidRDefault="00E234F2" w:rsidP="00E234F2">
            <w:pPr>
              <w:jc w:val="both"/>
            </w:pPr>
            <w:r>
              <w:rPr>
                <w:rFonts w:eastAsia="Times-Roman"/>
              </w:rPr>
              <w:t xml:space="preserve">Оборудование </w:t>
            </w:r>
            <w:r>
              <w:t>по п. 1.4</w:t>
            </w:r>
          </w:p>
        </w:tc>
      </w:tr>
      <w:tr w:rsidR="00D5439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D54397" w:rsidRPr="00ED40AA" w:rsidRDefault="00E234F2" w:rsidP="007542F7">
            <w:pPr>
              <w:jc w:val="both"/>
              <w:rPr>
                <w:rFonts w:eastAsia="Times-Roman"/>
              </w:rPr>
            </w:pPr>
            <w:r>
              <w:rPr>
                <w:rFonts w:eastAsia="Times-Roman"/>
              </w:rPr>
              <w:t>1.6</w:t>
            </w:r>
            <w:r w:rsidR="007A6D5C">
              <w:rPr>
                <w:rFonts w:eastAsia="Times-Roman"/>
              </w:rPr>
              <w:t xml:space="preserve"> </w:t>
            </w:r>
            <w:r w:rsidR="00A55AA3" w:rsidRPr="001508AB">
              <w:rPr>
                <w:rFonts w:eastAsia="Times-Roman"/>
              </w:rPr>
              <w:t>Испытания на воздействие пониженной (повышенной) температуры, соответству</w:t>
            </w:r>
            <w:r w:rsidR="00A55AA3" w:rsidRPr="001508AB">
              <w:rPr>
                <w:rFonts w:eastAsia="Times-Roman"/>
              </w:rPr>
              <w:t>ю</w:t>
            </w:r>
            <w:r w:rsidR="00A55AA3" w:rsidRPr="001508AB">
              <w:rPr>
                <w:rFonts w:eastAsia="Times-Roman"/>
              </w:rPr>
              <w:t>щей рабочим условиям</w:t>
            </w:r>
          </w:p>
        </w:tc>
        <w:tc>
          <w:tcPr>
            <w:tcW w:w="1959" w:type="dxa"/>
            <w:shd w:val="clear" w:color="auto" w:fill="auto"/>
          </w:tcPr>
          <w:p w:rsidR="00D54397" w:rsidRPr="00D54397" w:rsidRDefault="00676323" w:rsidP="00C86A9C">
            <w:pPr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ПИ</w:t>
            </w:r>
            <w:r w:rsidR="00D54397">
              <w:rPr>
                <w:rFonts w:eastAsia="Times-Roman"/>
              </w:rPr>
              <w:t>, п.</w:t>
            </w:r>
            <w:r w:rsidR="00D54397" w:rsidRPr="009E69B2">
              <w:rPr>
                <w:rFonts w:eastAsia="Times-Bold"/>
                <w:bCs/>
              </w:rPr>
              <w:t xml:space="preserve"> </w:t>
            </w:r>
            <w:r>
              <w:rPr>
                <w:rFonts w:eastAsia="Times-Roman"/>
              </w:rPr>
              <w:t>4.</w:t>
            </w:r>
            <w:r w:rsidR="00E234F2">
              <w:rPr>
                <w:rFonts w:eastAsia="Times-Roman"/>
              </w:rPr>
              <w:t>6</w:t>
            </w:r>
          </w:p>
        </w:tc>
        <w:tc>
          <w:tcPr>
            <w:tcW w:w="4322" w:type="dxa"/>
            <w:shd w:val="clear" w:color="auto" w:fill="auto"/>
          </w:tcPr>
          <w:p w:rsidR="00C86A9C" w:rsidRDefault="00C86A9C" w:rsidP="00D54397">
            <w:pPr>
              <w:jc w:val="both"/>
            </w:pPr>
            <w:r>
              <w:rPr>
                <w:rFonts w:eastAsia="Times-Roman"/>
              </w:rPr>
              <w:t xml:space="preserve">Оборудование </w:t>
            </w:r>
            <w:r>
              <w:t>по п. 1.4</w:t>
            </w:r>
          </w:p>
          <w:p w:rsidR="00D54397" w:rsidRPr="00D54397" w:rsidRDefault="00D54397" w:rsidP="00D54397">
            <w:pPr>
              <w:jc w:val="both"/>
              <w:rPr>
                <w:rFonts w:eastAsia="Times-Roman"/>
              </w:rPr>
            </w:pPr>
            <w:r w:rsidRPr="00DE4357">
              <w:t>- Климатическая камера</w:t>
            </w:r>
            <w:r>
              <w:t xml:space="preserve"> MHK-1000 CN № Z30702, д</w:t>
            </w:r>
            <w:r w:rsidRPr="00DE4357">
              <w:t>иапазон воспроизведения температур</w:t>
            </w:r>
            <w:r>
              <w:t xml:space="preserve"> </w:t>
            </w:r>
            <w:r w:rsidRPr="00DE4357">
              <w:t>от -70 до +150</w:t>
            </w:r>
            <w:r>
              <w:t xml:space="preserve"> </w:t>
            </w:r>
            <w:r w:rsidRPr="00DE4357">
              <w:rPr>
                <w:vertAlign w:val="superscript"/>
              </w:rPr>
              <w:t>о</w:t>
            </w:r>
            <w:r>
              <w:t>С,</w:t>
            </w:r>
            <w:r w:rsidRPr="00DE4357">
              <w:t xml:space="preserve"> </w:t>
            </w:r>
            <w:r>
              <w:t>влажн</w:t>
            </w:r>
            <w:r>
              <w:t>о</w:t>
            </w:r>
            <w:r>
              <w:t>сти</w:t>
            </w:r>
            <w:r w:rsidRPr="00DE4357">
              <w:t xml:space="preserve"> </w:t>
            </w:r>
            <w:r>
              <w:t xml:space="preserve">от </w:t>
            </w:r>
            <w:r w:rsidRPr="00DE4357">
              <w:t>10</w:t>
            </w:r>
            <w:r>
              <w:t xml:space="preserve"> до </w:t>
            </w:r>
            <w:r w:rsidRPr="00DE4357">
              <w:t xml:space="preserve">98%, </w:t>
            </w:r>
            <w:bookmarkStart w:id="0" w:name="_GoBack"/>
            <w:bookmarkEnd w:id="0"/>
            <w:r w:rsidRPr="00ED2774">
              <w:t>аттестат № № 16/11-2019 до 05.11.2020 г.</w:t>
            </w:r>
          </w:p>
        </w:tc>
      </w:tr>
      <w:tr w:rsidR="00D5439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D54397" w:rsidRDefault="00D54397" w:rsidP="00D54397">
            <w:pPr>
              <w:keepLines/>
              <w:autoSpaceDE w:val="0"/>
              <w:autoSpaceDN w:val="0"/>
              <w:adjustRightInd w:val="0"/>
            </w:pPr>
            <w:r w:rsidRPr="007450FD">
              <w:rPr>
                <w:rFonts w:eastAsia="Times-Roman"/>
              </w:rPr>
              <w:t>2 Оценка полноты и правил</w:t>
            </w:r>
            <w:r w:rsidRPr="007450FD">
              <w:rPr>
                <w:rFonts w:eastAsia="Times-Roman"/>
              </w:rPr>
              <w:t>ь</w:t>
            </w:r>
            <w:r w:rsidRPr="007450FD">
              <w:rPr>
                <w:rFonts w:eastAsia="Times-Roman"/>
              </w:rPr>
              <w:t>ности метрологических х</w:t>
            </w:r>
            <w:r w:rsidRPr="007450FD">
              <w:rPr>
                <w:rFonts w:eastAsia="Times-Roman"/>
              </w:rPr>
              <w:t>а</w:t>
            </w:r>
            <w:r w:rsidRPr="007450FD">
              <w:rPr>
                <w:rFonts w:eastAsia="Times-Roman"/>
              </w:rPr>
              <w:t>рактеристик средства измер</w:t>
            </w:r>
            <w:r w:rsidRPr="007450FD">
              <w:rPr>
                <w:rFonts w:eastAsia="Times-Roman"/>
              </w:rPr>
              <w:t>е</w:t>
            </w:r>
            <w:r w:rsidRPr="007450FD">
              <w:rPr>
                <w:rFonts w:eastAsia="Times-Roman"/>
              </w:rPr>
              <w:t>ний в представленной Заяв</w:t>
            </w:r>
            <w:r w:rsidRPr="007450FD">
              <w:rPr>
                <w:rFonts w:eastAsia="Times-Roman"/>
              </w:rPr>
              <w:t>и</w:t>
            </w:r>
            <w:r w:rsidRPr="007450FD">
              <w:rPr>
                <w:rFonts w:eastAsia="Times-Roman"/>
              </w:rPr>
              <w:t>телем технической докуме</w:t>
            </w:r>
            <w:r w:rsidRPr="007450FD">
              <w:rPr>
                <w:rFonts w:eastAsia="Times-Roman"/>
              </w:rPr>
              <w:t>н</w:t>
            </w:r>
            <w:r w:rsidRPr="007450FD">
              <w:rPr>
                <w:rFonts w:eastAsia="Times-Roman"/>
              </w:rPr>
              <w:t>тации</w:t>
            </w:r>
          </w:p>
        </w:tc>
        <w:tc>
          <w:tcPr>
            <w:tcW w:w="1959" w:type="dxa"/>
            <w:shd w:val="clear" w:color="auto" w:fill="auto"/>
          </w:tcPr>
          <w:p w:rsidR="00D54397" w:rsidRDefault="00D54397" w:rsidP="00C86A9C">
            <w:pPr>
              <w:autoSpaceDE w:val="0"/>
              <w:autoSpaceDN w:val="0"/>
              <w:adjustRightInd w:val="0"/>
              <w:jc w:val="center"/>
            </w:pPr>
            <w:r w:rsidRPr="007450FD">
              <w:rPr>
                <w:rFonts w:eastAsia="Times-Roman"/>
              </w:rPr>
              <w:t>ПИ, п. 4.</w:t>
            </w:r>
            <w:r w:rsidR="00E234F2">
              <w:rPr>
                <w:rFonts w:eastAsia="Times-Roman"/>
              </w:rPr>
              <w:t>7</w:t>
            </w:r>
          </w:p>
        </w:tc>
        <w:tc>
          <w:tcPr>
            <w:tcW w:w="4322" w:type="dxa"/>
            <w:shd w:val="clear" w:color="auto" w:fill="auto"/>
          </w:tcPr>
          <w:p w:rsidR="00D54397" w:rsidRDefault="00C86A9C" w:rsidP="00D54397">
            <w:pPr>
              <w:autoSpaceDE w:val="0"/>
              <w:autoSpaceDN w:val="0"/>
              <w:adjustRightInd w:val="0"/>
            </w:pPr>
            <w:r>
              <w:rPr>
                <w:rFonts w:eastAsia="Times-Roman"/>
              </w:rPr>
              <w:t xml:space="preserve">Эталоны и испытательное </w:t>
            </w:r>
            <w:r w:rsidRPr="007450FD">
              <w:rPr>
                <w:rFonts w:eastAsia="Times-Roman"/>
              </w:rPr>
              <w:t>оборудов</w:t>
            </w:r>
            <w:r w:rsidRPr="007450FD">
              <w:rPr>
                <w:rFonts w:eastAsia="Times-Roman"/>
              </w:rPr>
              <w:t>а</w:t>
            </w:r>
            <w:r w:rsidRPr="007450FD">
              <w:rPr>
                <w:rFonts w:eastAsia="Times-Roman"/>
              </w:rPr>
              <w:t>ни</w:t>
            </w:r>
            <w:r>
              <w:rPr>
                <w:rFonts w:eastAsia="Times-Roman"/>
              </w:rPr>
              <w:t>е не применяются</w:t>
            </w:r>
          </w:p>
        </w:tc>
      </w:tr>
      <w:tr w:rsidR="00D5439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D54397" w:rsidRPr="007450FD" w:rsidRDefault="00D54397" w:rsidP="00D5439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 w:rsidRPr="007450FD">
              <w:rPr>
                <w:rFonts w:eastAsia="Times-Roman"/>
              </w:rPr>
              <w:t>3 Опробование методики п</w:t>
            </w:r>
            <w:r w:rsidRPr="007450FD">
              <w:rPr>
                <w:rFonts w:eastAsia="Times-Roman"/>
              </w:rPr>
              <w:t>о</w:t>
            </w:r>
            <w:r w:rsidRPr="007450FD">
              <w:rPr>
                <w:rFonts w:eastAsia="Times-Roman"/>
              </w:rPr>
              <w:t>верки</w:t>
            </w:r>
          </w:p>
        </w:tc>
        <w:tc>
          <w:tcPr>
            <w:tcW w:w="1959" w:type="dxa"/>
            <w:shd w:val="clear" w:color="auto" w:fill="auto"/>
          </w:tcPr>
          <w:p w:rsidR="00D54397" w:rsidRPr="007450FD" w:rsidRDefault="00D54397" w:rsidP="00C86A9C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 w:rsidRPr="007450FD">
              <w:rPr>
                <w:rFonts w:eastAsia="Times-Roman"/>
              </w:rPr>
              <w:t xml:space="preserve">ПИ, </w:t>
            </w:r>
            <w:r w:rsidR="000162EB">
              <w:rPr>
                <w:rFonts w:eastAsia="Times-Roman"/>
              </w:rPr>
              <w:t>р. 5</w:t>
            </w:r>
          </w:p>
        </w:tc>
        <w:tc>
          <w:tcPr>
            <w:tcW w:w="4322" w:type="dxa"/>
            <w:shd w:val="clear" w:color="auto" w:fill="auto"/>
          </w:tcPr>
          <w:p w:rsidR="00D54397" w:rsidRPr="007450FD" w:rsidRDefault="007A28A0" w:rsidP="00D5439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>
              <w:rPr>
                <w:rFonts w:eastAsia="Times-Roman"/>
              </w:rPr>
              <w:t xml:space="preserve">Эталоны и испытательное </w:t>
            </w:r>
            <w:r w:rsidRPr="007450FD">
              <w:rPr>
                <w:rFonts w:eastAsia="Times-Roman"/>
              </w:rPr>
              <w:t>оборудов</w:t>
            </w:r>
            <w:r w:rsidRPr="007450FD">
              <w:rPr>
                <w:rFonts w:eastAsia="Times-Roman"/>
              </w:rPr>
              <w:t>а</w:t>
            </w:r>
            <w:r w:rsidRPr="007450FD">
              <w:rPr>
                <w:rFonts w:eastAsia="Times-Roman"/>
              </w:rPr>
              <w:t>ни</w:t>
            </w:r>
            <w:r>
              <w:rPr>
                <w:rFonts w:eastAsia="Times-Roman"/>
              </w:rPr>
              <w:t>е не применяются</w:t>
            </w:r>
          </w:p>
        </w:tc>
      </w:tr>
      <w:tr w:rsidR="00D5439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D54397" w:rsidRPr="0074397E" w:rsidRDefault="00D54397" w:rsidP="00D5439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 w:rsidRPr="007450FD">
              <w:rPr>
                <w:rFonts w:eastAsia="Times-Roman"/>
              </w:rPr>
              <w:t>4 Оценка защиты и идент</w:t>
            </w:r>
            <w:r w:rsidRPr="007450FD">
              <w:rPr>
                <w:rFonts w:eastAsia="Times-Roman"/>
              </w:rPr>
              <w:t>и</w:t>
            </w:r>
            <w:r w:rsidRPr="007450FD">
              <w:rPr>
                <w:rFonts w:eastAsia="Times-Roman"/>
              </w:rPr>
              <w:t>фикация программного обе</w:t>
            </w:r>
            <w:r w:rsidRPr="007450FD">
              <w:rPr>
                <w:rFonts w:eastAsia="Times-Roman"/>
              </w:rPr>
              <w:t>с</w:t>
            </w:r>
            <w:r w:rsidRPr="007450FD">
              <w:rPr>
                <w:rFonts w:eastAsia="Times-Roman"/>
              </w:rPr>
              <w:t>печения</w:t>
            </w:r>
          </w:p>
        </w:tc>
        <w:tc>
          <w:tcPr>
            <w:tcW w:w="1959" w:type="dxa"/>
            <w:shd w:val="clear" w:color="auto" w:fill="auto"/>
          </w:tcPr>
          <w:p w:rsidR="00D54397" w:rsidRPr="007450FD" w:rsidRDefault="00D54397" w:rsidP="00C86A9C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 w:rsidRPr="007450FD">
              <w:rPr>
                <w:rFonts w:eastAsia="Times-Roman"/>
              </w:rPr>
              <w:t xml:space="preserve">ПИ, р. </w:t>
            </w:r>
            <w:r w:rsidR="000162EB">
              <w:rPr>
                <w:rFonts w:eastAsia="Times-Roman"/>
              </w:rPr>
              <w:t>6</w:t>
            </w:r>
          </w:p>
        </w:tc>
        <w:tc>
          <w:tcPr>
            <w:tcW w:w="4322" w:type="dxa"/>
            <w:shd w:val="clear" w:color="auto" w:fill="auto"/>
          </w:tcPr>
          <w:p w:rsidR="00D54397" w:rsidRPr="007450FD" w:rsidRDefault="00C35190" w:rsidP="00D5439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>
              <w:rPr>
                <w:rFonts w:eastAsia="Times-Roman"/>
              </w:rPr>
              <w:t xml:space="preserve">Эталоны и испытательное </w:t>
            </w:r>
            <w:r w:rsidRPr="007450FD">
              <w:rPr>
                <w:rFonts w:eastAsia="Times-Roman"/>
              </w:rPr>
              <w:t>оборудов</w:t>
            </w:r>
            <w:r w:rsidRPr="007450FD">
              <w:rPr>
                <w:rFonts w:eastAsia="Times-Roman"/>
              </w:rPr>
              <w:t>а</w:t>
            </w:r>
            <w:r w:rsidRPr="007450FD">
              <w:rPr>
                <w:rFonts w:eastAsia="Times-Roman"/>
              </w:rPr>
              <w:t>ни</w:t>
            </w:r>
            <w:r>
              <w:rPr>
                <w:rFonts w:eastAsia="Times-Roman"/>
              </w:rPr>
              <w:t>е не применяются</w:t>
            </w:r>
          </w:p>
        </w:tc>
      </w:tr>
      <w:tr w:rsidR="00D5439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D54397" w:rsidRPr="007450FD" w:rsidRDefault="00D54397" w:rsidP="00D5439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 w:rsidRPr="007450FD">
              <w:rPr>
                <w:rFonts w:eastAsia="Times-Roman"/>
              </w:rPr>
              <w:t>5 Определение интервала м</w:t>
            </w:r>
            <w:r w:rsidRPr="007450FD">
              <w:rPr>
                <w:rFonts w:eastAsia="Times-Roman"/>
              </w:rPr>
              <w:t>е</w:t>
            </w:r>
            <w:r w:rsidRPr="007450FD">
              <w:rPr>
                <w:rFonts w:eastAsia="Times-Roman"/>
              </w:rPr>
              <w:t>жду поверками средства и</w:t>
            </w:r>
            <w:r w:rsidRPr="007450FD">
              <w:rPr>
                <w:rFonts w:eastAsia="Times-Roman"/>
              </w:rPr>
              <w:t>з</w:t>
            </w:r>
            <w:r w:rsidRPr="007450FD">
              <w:rPr>
                <w:rFonts w:eastAsia="Times-Roman"/>
              </w:rPr>
              <w:t>мерений</w:t>
            </w:r>
          </w:p>
        </w:tc>
        <w:tc>
          <w:tcPr>
            <w:tcW w:w="1959" w:type="dxa"/>
            <w:shd w:val="clear" w:color="auto" w:fill="auto"/>
          </w:tcPr>
          <w:p w:rsidR="00D54397" w:rsidRPr="007450FD" w:rsidRDefault="00D54397" w:rsidP="00C86A9C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 w:rsidRPr="007450FD">
              <w:rPr>
                <w:rFonts w:eastAsia="Times-Roman"/>
              </w:rPr>
              <w:t>ПИ</w:t>
            </w:r>
            <w:proofErr w:type="gramStart"/>
            <w:r w:rsidRPr="007450FD">
              <w:rPr>
                <w:rFonts w:eastAsia="Times-Roman"/>
              </w:rPr>
              <w:t>.</w:t>
            </w:r>
            <w:proofErr w:type="gramEnd"/>
            <w:r w:rsidRPr="007450FD">
              <w:rPr>
                <w:rFonts w:eastAsia="Times-Roman"/>
              </w:rPr>
              <w:t xml:space="preserve"> </w:t>
            </w:r>
            <w:proofErr w:type="gramStart"/>
            <w:r w:rsidRPr="007450FD">
              <w:rPr>
                <w:rFonts w:eastAsia="Times-Roman"/>
              </w:rPr>
              <w:t>р</w:t>
            </w:r>
            <w:proofErr w:type="gramEnd"/>
            <w:r w:rsidRPr="007450FD">
              <w:rPr>
                <w:rFonts w:eastAsia="Times-Roman"/>
              </w:rPr>
              <w:t xml:space="preserve">. </w:t>
            </w:r>
            <w:r w:rsidR="000162EB">
              <w:rPr>
                <w:rFonts w:eastAsia="Times-Roman"/>
              </w:rPr>
              <w:t>7</w:t>
            </w:r>
          </w:p>
        </w:tc>
        <w:tc>
          <w:tcPr>
            <w:tcW w:w="4322" w:type="dxa"/>
            <w:shd w:val="clear" w:color="auto" w:fill="auto"/>
          </w:tcPr>
          <w:p w:rsidR="00D54397" w:rsidRPr="007450FD" w:rsidRDefault="00C86A9C" w:rsidP="00D5439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>
              <w:rPr>
                <w:rFonts w:eastAsia="Times-Roman"/>
              </w:rPr>
              <w:t xml:space="preserve">Эталоны и испытательное </w:t>
            </w:r>
            <w:r w:rsidRPr="007450FD">
              <w:rPr>
                <w:rFonts w:eastAsia="Times-Roman"/>
              </w:rPr>
              <w:t>оборудов</w:t>
            </w:r>
            <w:r w:rsidRPr="007450FD">
              <w:rPr>
                <w:rFonts w:eastAsia="Times-Roman"/>
              </w:rPr>
              <w:t>а</w:t>
            </w:r>
            <w:r w:rsidRPr="007450FD">
              <w:rPr>
                <w:rFonts w:eastAsia="Times-Roman"/>
              </w:rPr>
              <w:t>ни</w:t>
            </w:r>
            <w:r>
              <w:rPr>
                <w:rFonts w:eastAsia="Times-Roman"/>
              </w:rPr>
              <w:t>е не применяются</w:t>
            </w:r>
          </w:p>
        </w:tc>
      </w:tr>
      <w:tr w:rsidR="00D5439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D54397" w:rsidRDefault="00D54397" w:rsidP="00D5439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 w:rsidRPr="007450FD">
              <w:rPr>
                <w:rFonts w:eastAsia="Times-Roman"/>
              </w:rPr>
              <w:t>6 Анализ конструкции сре</w:t>
            </w:r>
            <w:r w:rsidRPr="007450FD">
              <w:rPr>
                <w:rFonts w:eastAsia="Times-Roman"/>
              </w:rPr>
              <w:t>д</w:t>
            </w:r>
            <w:r w:rsidRPr="007450FD">
              <w:rPr>
                <w:rFonts w:eastAsia="Times-Roman"/>
              </w:rPr>
              <w:t>ства измерений</w:t>
            </w:r>
          </w:p>
        </w:tc>
        <w:tc>
          <w:tcPr>
            <w:tcW w:w="1959" w:type="dxa"/>
            <w:shd w:val="clear" w:color="auto" w:fill="auto"/>
          </w:tcPr>
          <w:p w:rsidR="00D54397" w:rsidRPr="007450FD" w:rsidRDefault="00D54397" w:rsidP="00C86A9C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 w:rsidRPr="007450FD">
              <w:rPr>
                <w:rFonts w:eastAsia="Times-Roman"/>
              </w:rPr>
              <w:t>ПИ</w:t>
            </w:r>
            <w:proofErr w:type="gramStart"/>
            <w:r w:rsidRPr="007450FD">
              <w:rPr>
                <w:rFonts w:eastAsia="Times-Roman"/>
              </w:rPr>
              <w:t>.</w:t>
            </w:r>
            <w:proofErr w:type="gramEnd"/>
            <w:r w:rsidRPr="007450FD">
              <w:rPr>
                <w:rFonts w:eastAsia="Times-Roman"/>
              </w:rPr>
              <w:t xml:space="preserve"> </w:t>
            </w:r>
            <w:proofErr w:type="gramStart"/>
            <w:r w:rsidRPr="007450FD">
              <w:rPr>
                <w:rFonts w:eastAsia="Times-Roman"/>
              </w:rPr>
              <w:t>р</w:t>
            </w:r>
            <w:proofErr w:type="gramEnd"/>
            <w:r w:rsidRPr="007450FD">
              <w:rPr>
                <w:rFonts w:eastAsia="Times-Roman"/>
              </w:rPr>
              <w:t xml:space="preserve">. </w:t>
            </w:r>
            <w:r w:rsidR="000162EB">
              <w:rPr>
                <w:rFonts w:eastAsia="Times-Roman"/>
              </w:rPr>
              <w:t>8</w:t>
            </w:r>
          </w:p>
        </w:tc>
        <w:tc>
          <w:tcPr>
            <w:tcW w:w="4322" w:type="dxa"/>
            <w:shd w:val="clear" w:color="auto" w:fill="auto"/>
          </w:tcPr>
          <w:p w:rsidR="00D54397" w:rsidRPr="007450FD" w:rsidRDefault="00C86A9C" w:rsidP="00D5439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>
              <w:rPr>
                <w:rFonts w:eastAsia="Times-Roman"/>
              </w:rPr>
              <w:t xml:space="preserve">Эталоны и испытательное </w:t>
            </w:r>
            <w:r w:rsidRPr="007450FD">
              <w:rPr>
                <w:rFonts w:eastAsia="Times-Roman"/>
              </w:rPr>
              <w:t>оборудов</w:t>
            </w:r>
            <w:r w:rsidRPr="007450FD">
              <w:rPr>
                <w:rFonts w:eastAsia="Times-Roman"/>
              </w:rPr>
              <w:t>а</w:t>
            </w:r>
            <w:r w:rsidRPr="007450FD">
              <w:rPr>
                <w:rFonts w:eastAsia="Times-Roman"/>
              </w:rPr>
              <w:t>ни</w:t>
            </w:r>
            <w:r>
              <w:rPr>
                <w:rFonts w:eastAsia="Times-Roman"/>
              </w:rPr>
              <w:t>е не применяются</w:t>
            </w:r>
          </w:p>
        </w:tc>
      </w:tr>
      <w:tr w:rsidR="004B3FC7" w:rsidRPr="007450FD" w:rsidTr="000406D9">
        <w:trPr>
          <w:trHeight w:val="20"/>
        </w:trPr>
        <w:tc>
          <w:tcPr>
            <w:tcW w:w="3325" w:type="dxa"/>
            <w:shd w:val="clear" w:color="auto" w:fill="auto"/>
          </w:tcPr>
          <w:p w:rsidR="004B3FC7" w:rsidRPr="007450FD" w:rsidRDefault="004B3FC7" w:rsidP="004B3FC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 w:rsidRPr="004B3FC7">
              <w:rPr>
                <w:rFonts w:eastAsia="Times-Roman"/>
              </w:rPr>
              <w:t>7 Проверка соответствия св</w:t>
            </w:r>
            <w:r w:rsidRPr="004B3FC7">
              <w:rPr>
                <w:rFonts w:eastAsia="Times-Roman"/>
              </w:rPr>
              <w:t>е</w:t>
            </w:r>
            <w:r w:rsidRPr="004B3FC7">
              <w:rPr>
                <w:rFonts w:eastAsia="Times-Roman"/>
              </w:rPr>
              <w:t>дений о результатах проверки обязательных метрологич</w:t>
            </w:r>
            <w:r w:rsidRPr="004B3FC7">
              <w:rPr>
                <w:rFonts w:eastAsia="Times-Roman"/>
              </w:rPr>
              <w:t>е</w:t>
            </w:r>
            <w:r w:rsidRPr="004B3FC7">
              <w:rPr>
                <w:rFonts w:eastAsia="Times-Roman"/>
              </w:rPr>
              <w:t>ских и технических требов</w:t>
            </w:r>
            <w:r w:rsidRPr="004B3FC7">
              <w:rPr>
                <w:rFonts w:eastAsia="Times-Roman"/>
              </w:rPr>
              <w:t>а</w:t>
            </w:r>
            <w:r w:rsidRPr="004B3FC7">
              <w:rPr>
                <w:rFonts w:eastAsia="Times-Roman"/>
              </w:rPr>
              <w:t>ний к средству измерений</w:t>
            </w:r>
          </w:p>
        </w:tc>
        <w:tc>
          <w:tcPr>
            <w:tcW w:w="1959" w:type="dxa"/>
            <w:shd w:val="clear" w:color="auto" w:fill="auto"/>
          </w:tcPr>
          <w:p w:rsidR="004B3FC7" w:rsidRPr="007450FD" w:rsidRDefault="004B3FC7" w:rsidP="004B3FC7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ПИ</w:t>
            </w:r>
            <w:proofErr w:type="gramStart"/>
            <w:r>
              <w:rPr>
                <w:rFonts w:eastAsia="Times-Roman"/>
              </w:rPr>
              <w:t>.</w:t>
            </w:r>
            <w:proofErr w:type="gramEnd"/>
            <w:r>
              <w:rPr>
                <w:rFonts w:eastAsia="Times-Roman"/>
              </w:rPr>
              <w:t xml:space="preserve"> </w:t>
            </w:r>
            <w:proofErr w:type="gramStart"/>
            <w:r>
              <w:rPr>
                <w:rFonts w:eastAsia="Times-Roman"/>
              </w:rPr>
              <w:t>р</w:t>
            </w:r>
            <w:proofErr w:type="gramEnd"/>
            <w:r>
              <w:rPr>
                <w:rFonts w:eastAsia="Times-Roman"/>
              </w:rPr>
              <w:t>. 9</w:t>
            </w:r>
          </w:p>
        </w:tc>
        <w:tc>
          <w:tcPr>
            <w:tcW w:w="4322" w:type="dxa"/>
            <w:shd w:val="clear" w:color="auto" w:fill="auto"/>
          </w:tcPr>
          <w:p w:rsidR="004B3FC7" w:rsidRDefault="004B3FC7" w:rsidP="004B3FC7">
            <w:pPr>
              <w:autoSpaceDE w:val="0"/>
              <w:autoSpaceDN w:val="0"/>
              <w:adjustRightInd w:val="0"/>
              <w:rPr>
                <w:rFonts w:eastAsia="Times-Roman"/>
              </w:rPr>
            </w:pPr>
            <w:r>
              <w:rPr>
                <w:rFonts w:eastAsia="Times-Roman"/>
              </w:rPr>
              <w:t xml:space="preserve">Эталоны и испытательное </w:t>
            </w:r>
            <w:r w:rsidRPr="007450FD">
              <w:rPr>
                <w:rFonts w:eastAsia="Times-Roman"/>
              </w:rPr>
              <w:t>оборудов</w:t>
            </w:r>
            <w:r w:rsidRPr="007450FD">
              <w:rPr>
                <w:rFonts w:eastAsia="Times-Roman"/>
              </w:rPr>
              <w:t>а</w:t>
            </w:r>
            <w:r w:rsidRPr="007450FD">
              <w:rPr>
                <w:rFonts w:eastAsia="Times-Roman"/>
              </w:rPr>
              <w:t>ни</w:t>
            </w:r>
            <w:r>
              <w:rPr>
                <w:rFonts w:eastAsia="Times-Roman"/>
              </w:rPr>
              <w:t>е не применяются</w:t>
            </w:r>
          </w:p>
        </w:tc>
      </w:tr>
    </w:tbl>
    <w:p w:rsidR="00C35190" w:rsidRDefault="00C35190" w:rsidP="003900D4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692EED" w:rsidRPr="001F03C8" w:rsidRDefault="00692EED" w:rsidP="001F03C8">
      <w:pPr>
        <w:pStyle w:val="af2"/>
        <w:numPr>
          <w:ilvl w:val="0"/>
          <w:numId w:val="38"/>
        </w:numPr>
        <w:autoSpaceDE w:val="0"/>
        <w:autoSpaceDN w:val="0"/>
        <w:adjustRightInd w:val="0"/>
        <w:ind w:left="0" w:firstLine="0"/>
        <w:jc w:val="both"/>
        <w:rPr>
          <w:rFonts w:eastAsia="Times-Bold"/>
          <w:b/>
          <w:bCs/>
        </w:rPr>
      </w:pPr>
      <w:r w:rsidRPr="001F03C8">
        <w:rPr>
          <w:rFonts w:eastAsia="Times-Bold"/>
          <w:b/>
          <w:bCs/>
        </w:rPr>
        <w:t>Условия проведения испытаний</w:t>
      </w:r>
    </w:p>
    <w:p w:rsidR="00692EED" w:rsidRPr="004B3FC7" w:rsidRDefault="00F032E7" w:rsidP="006C2889">
      <w:pPr>
        <w:pStyle w:val="af2"/>
        <w:autoSpaceDE w:val="0"/>
        <w:autoSpaceDN w:val="0"/>
        <w:adjustRightInd w:val="0"/>
        <w:ind w:left="0" w:firstLine="851"/>
        <w:jc w:val="both"/>
        <w:rPr>
          <w:rFonts w:eastAsia="Times-Roman"/>
        </w:rPr>
      </w:pPr>
      <w:r>
        <w:rPr>
          <w:rFonts w:eastAsia="Times-Roman"/>
        </w:rPr>
        <w:t>3.1</w:t>
      </w:r>
      <w:proofErr w:type="gramStart"/>
      <w:r>
        <w:rPr>
          <w:rFonts w:eastAsia="Times-Roman"/>
        </w:rPr>
        <w:t xml:space="preserve"> </w:t>
      </w:r>
      <w:r w:rsidR="00692EED" w:rsidRPr="004B3FC7">
        <w:rPr>
          <w:rFonts w:eastAsia="Times-Roman"/>
        </w:rPr>
        <w:t>В</w:t>
      </w:r>
      <w:proofErr w:type="gramEnd"/>
      <w:r w:rsidR="00692EED" w:rsidRPr="004B3FC7">
        <w:rPr>
          <w:rFonts w:eastAsia="Times-Roman"/>
        </w:rPr>
        <w:t>се испытания, если не оговорено особо, проводят при нормальных климатич</w:t>
      </w:r>
      <w:r w:rsidR="00692EED" w:rsidRPr="004B3FC7">
        <w:rPr>
          <w:rFonts w:eastAsia="Times-Roman"/>
        </w:rPr>
        <w:t>е</w:t>
      </w:r>
      <w:r w:rsidR="00692EED" w:rsidRPr="004B3FC7">
        <w:rPr>
          <w:rFonts w:eastAsia="Times-Roman"/>
        </w:rPr>
        <w:t>ских условиях, установленных в ГОСТ 15150-69:</w:t>
      </w:r>
    </w:p>
    <w:tbl>
      <w:tblPr>
        <w:tblW w:w="0" w:type="auto"/>
        <w:tblLook w:val="01E0"/>
      </w:tblPr>
      <w:tblGrid>
        <w:gridCol w:w="7660"/>
        <w:gridCol w:w="1946"/>
      </w:tblGrid>
      <w:tr w:rsidR="00281317" w:rsidRPr="007450FD" w:rsidTr="00E31D7A">
        <w:tc>
          <w:tcPr>
            <w:tcW w:w="7660" w:type="dxa"/>
            <w:shd w:val="clear" w:color="auto" w:fill="auto"/>
          </w:tcPr>
          <w:p w:rsidR="00692EED" w:rsidRPr="007450FD" w:rsidRDefault="00692EED" w:rsidP="00DE01B6">
            <w:pPr>
              <w:autoSpaceDE w:val="0"/>
              <w:autoSpaceDN w:val="0"/>
              <w:adjustRightInd w:val="0"/>
              <w:jc w:val="both"/>
              <w:rPr>
                <w:rFonts w:eastAsia="Times-Roman"/>
              </w:rPr>
            </w:pPr>
            <w:r w:rsidRPr="007450FD">
              <w:rPr>
                <w:rFonts w:eastAsia="Times-Roman"/>
              </w:rPr>
              <w:t>температура окружающего воздуха, °</w:t>
            </w:r>
            <w:proofErr w:type="gramStart"/>
            <w:r w:rsidRPr="007450FD">
              <w:rPr>
                <w:rFonts w:eastAsia="Times-Roman"/>
              </w:rPr>
              <w:t>С</w:t>
            </w:r>
            <w:proofErr w:type="gramEnd"/>
          </w:p>
        </w:tc>
        <w:tc>
          <w:tcPr>
            <w:tcW w:w="1946" w:type="dxa"/>
            <w:shd w:val="clear" w:color="auto" w:fill="auto"/>
          </w:tcPr>
          <w:p w:rsidR="00692EED" w:rsidRPr="007450FD" w:rsidRDefault="006209CA" w:rsidP="00DE01B6">
            <w:pPr>
              <w:autoSpaceDE w:val="0"/>
              <w:autoSpaceDN w:val="0"/>
              <w:adjustRightInd w:val="0"/>
              <w:jc w:val="right"/>
              <w:rPr>
                <w:rFonts w:eastAsia="Times-Roman"/>
              </w:rPr>
            </w:pPr>
            <w:r>
              <w:t>20 ±5</w:t>
            </w:r>
          </w:p>
        </w:tc>
      </w:tr>
      <w:tr w:rsidR="00281317" w:rsidRPr="007450FD" w:rsidTr="00E31D7A">
        <w:tc>
          <w:tcPr>
            <w:tcW w:w="7660" w:type="dxa"/>
            <w:shd w:val="clear" w:color="auto" w:fill="auto"/>
          </w:tcPr>
          <w:p w:rsidR="00692EED" w:rsidRPr="007450FD" w:rsidRDefault="00E234F2" w:rsidP="00E234F2">
            <w:pPr>
              <w:autoSpaceDE w:val="0"/>
              <w:autoSpaceDN w:val="0"/>
              <w:adjustRightInd w:val="0"/>
              <w:jc w:val="both"/>
              <w:rPr>
                <w:rFonts w:eastAsia="Times-Roman"/>
              </w:rPr>
            </w:pPr>
            <w:r>
              <w:rPr>
                <w:rFonts w:eastAsia="Times-Roman"/>
              </w:rPr>
              <w:t>относительная</w:t>
            </w:r>
            <w:r w:rsidR="00692EED" w:rsidRPr="007450FD">
              <w:rPr>
                <w:rFonts w:eastAsia="Times-Roman"/>
              </w:rPr>
              <w:t xml:space="preserve"> влажност</w:t>
            </w:r>
            <w:r>
              <w:rPr>
                <w:rFonts w:eastAsia="Times-Roman"/>
              </w:rPr>
              <w:t>ь</w:t>
            </w:r>
            <w:r w:rsidR="00692EED" w:rsidRPr="007450FD">
              <w:rPr>
                <w:rFonts w:eastAsia="Times-Roman"/>
              </w:rPr>
              <w:t xml:space="preserve"> окружающего воздуха, %</w:t>
            </w:r>
          </w:p>
        </w:tc>
        <w:tc>
          <w:tcPr>
            <w:tcW w:w="1946" w:type="dxa"/>
            <w:shd w:val="clear" w:color="auto" w:fill="auto"/>
          </w:tcPr>
          <w:p w:rsidR="00692EED" w:rsidRPr="007450FD" w:rsidRDefault="00692EED" w:rsidP="00DE01B6">
            <w:pPr>
              <w:autoSpaceDE w:val="0"/>
              <w:autoSpaceDN w:val="0"/>
              <w:adjustRightInd w:val="0"/>
              <w:jc w:val="right"/>
              <w:rPr>
                <w:rFonts w:eastAsia="Times-Roman"/>
              </w:rPr>
            </w:pPr>
            <w:r w:rsidRPr="007450FD">
              <w:rPr>
                <w:rFonts w:eastAsia="Times-Roman"/>
              </w:rPr>
              <w:t>от 30 до 80</w:t>
            </w:r>
          </w:p>
        </w:tc>
      </w:tr>
      <w:tr w:rsidR="00692EED" w:rsidRPr="007450FD" w:rsidTr="00E31D7A">
        <w:tc>
          <w:tcPr>
            <w:tcW w:w="7660" w:type="dxa"/>
            <w:shd w:val="clear" w:color="auto" w:fill="auto"/>
          </w:tcPr>
          <w:p w:rsidR="00692EED" w:rsidRDefault="00E234F2" w:rsidP="00DE01B6">
            <w:pPr>
              <w:autoSpaceDE w:val="0"/>
              <w:autoSpaceDN w:val="0"/>
              <w:adjustRightInd w:val="0"/>
              <w:jc w:val="both"/>
              <w:rPr>
                <w:rFonts w:eastAsia="Times-Roman"/>
              </w:rPr>
            </w:pPr>
            <w:r>
              <w:rPr>
                <w:rFonts w:eastAsia="Times-Roman"/>
              </w:rPr>
              <w:t>атмосферное</w:t>
            </w:r>
            <w:r w:rsidR="00692EED" w:rsidRPr="007450FD">
              <w:rPr>
                <w:rFonts w:eastAsia="Times-Roman"/>
              </w:rPr>
              <w:t xml:space="preserve"> </w:t>
            </w:r>
            <w:r>
              <w:rPr>
                <w:rFonts w:eastAsia="Times-Roman"/>
              </w:rPr>
              <w:t>давление</w:t>
            </w:r>
            <w:r w:rsidR="00692EED" w:rsidRPr="007450FD">
              <w:rPr>
                <w:rFonts w:eastAsia="Times-Roman"/>
              </w:rPr>
              <w:t>, кПа</w:t>
            </w:r>
          </w:p>
          <w:p w:rsidR="006209CA" w:rsidRPr="007450FD" w:rsidRDefault="006209CA" w:rsidP="00DE01B6">
            <w:pPr>
              <w:autoSpaceDE w:val="0"/>
              <w:autoSpaceDN w:val="0"/>
              <w:adjustRightInd w:val="0"/>
              <w:jc w:val="both"/>
              <w:rPr>
                <w:rFonts w:eastAsia="Times-Roman"/>
              </w:rPr>
            </w:pPr>
            <w:r>
              <w:rPr>
                <w:rFonts w:eastAsia="Times-Roman"/>
              </w:rPr>
              <w:t xml:space="preserve">                                                           </w:t>
            </w:r>
            <w:proofErr w:type="spellStart"/>
            <w:r>
              <w:rPr>
                <w:rFonts w:eastAsia="Times-Roman"/>
              </w:rPr>
              <w:t>мм</w:t>
            </w:r>
            <w:proofErr w:type="gramStart"/>
            <w:r>
              <w:rPr>
                <w:rFonts w:eastAsia="Times-Roman"/>
              </w:rPr>
              <w:t>.р</w:t>
            </w:r>
            <w:proofErr w:type="gramEnd"/>
            <w:r>
              <w:rPr>
                <w:rFonts w:eastAsia="Times-Roman"/>
              </w:rPr>
              <w:t>т.ст</w:t>
            </w:r>
            <w:proofErr w:type="spellEnd"/>
            <w:r>
              <w:rPr>
                <w:rFonts w:eastAsia="Times-Roman"/>
              </w:rPr>
              <w:t>.</w:t>
            </w:r>
          </w:p>
        </w:tc>
        <w:tc>
          <w:tcPr>
            <w:tcW w:w="1946" w:type="dxa"/>
            <w:shd w:val="clear" w:color="auto" w:fill="auto"/>
          </w:tcPr>
          <w:p w:rsidR="00692EED" w:rsidRDefault="0001157C" w:rsidP="00DE01B6">
            <w:pPr>
              <w:autoSpaceDE w:val="0"/>
              <w:autoSpaceDN w:val="0"/>
              <w:adjustRightInd w:val="0"/>
              <w:jc w:val="right"/>
              <w:rPr>
                <w:rFonts w:eastAsia="Times-Roman"/>
              </w:rPr>
            </w:pPr>
            <w:r w:rsidRPr="007450FD">
              <w:rPr>
                <w:rFonts w:eastAsia="Times-Roman"/>
              </w:rPr>
              <w:t>от 98,</w:t>
            </w:r>
            <w:r w:rsidR="00692EED" w:rsidRPr="007450FD">
              <w:rPr>
                <w:rFonts w:eastAsia="Times-Roman"/>
              </w:rPr>
              <w:t>0 до 104</w:t>
            </w:r>
            <w:r w:rsidRPr="007450FD">
              <w:rPr>
                <w:rFonts w:eastAsia="Times-Roman"/>
              </w:rPr>
              <w:t>,</w:t>
            </w:r>
            <w:r w:rsidR="00692EED" w:rsidRPr="007450FD">
              <w:rPr>
                <w:rFonts w:eastAsia="Times-Roman"/>
              </w:rPr>
              <w:t>6</w:t>
            </w:r>
          </w:p>
          <w:p w:rsidR="006209CA" w:rsidRDefault="006209CA" w:rsidP="00DE01B6">
            <w:pPr>
              <w:autoSpaceDE w:val="0"/>
              <w:autoSpaceDN w:val="0"/>
              <w:adjustRightInd w:val="0"/>
              <w:jc w:val="right"/>
            </w:pPr>
            <w:r>
              <w:t>760 ±30</w:t>
            </w:r>
          </w:p>
          <w:p w:rsidR="008A5FA5" w:rsidRPr="007450FD" w:rsidRDefault="008A5FA5" w:rsidP="00DE01B6">
            <w:pPr>
              <w:autoSpaceDE w:val="0"/>
              <w:autoSpaceDN w:val="0"/>
              <w:adjustRightInd w:val="0"/>
              <w:jc w:val="right"/>
              <w:rPr>
                <w:rFonts w:eastAsia="Times-Roman"/>
              </w:rPr>
            </w:pPr>
          </w:p>
        </w:tc>
      </w:tr>
    </w:tbl>
    <w:p w:rsidR="00692EED" w:rsidRDefault="00692EED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3.2 Требования к подготовке к испытаниям</w:t>
      </w:r>
    </w:p>
    <w:p w:rsidR="00692EED" w:rsidRPr="007450FD" w:rsidRDefault="00692EED" w:rsidP="00EB68FD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lastRenderedPageBreak/>
        <w:t xml:space="preserve">Выдержать испытываемые </w:t>
      </w:r>
      <w:r w:rsidR="00316CA0" w:rsidRPr="007450FD">
        <w:rPr>
          <w:rFonts w:eastAsia="Times-Roman"/>
        </w:rPr>
        <w:t>газоанализаторы</w:t>
      </w:r>
      <w:r w:rsidRPr="007450FD">
        <w:rPr>
          <w:rFonts w:eastAsia="Times-Roman"/>
        </w:rPr>
        <w:t>, эталонные средства измерений и ба</w:t>
      </w:r>
      <w:r w:rsidRPr="007450FD">
        <w:rPr>
          <w:rFonts w:eastAsia="Times-Roman"/>
        </w:rPr>
        <w:t>л</w:t>
      </w:r>
      <w:r w:rsidRPr="007450FD">
        <w:rPr>
          <w:rFonts w:eastAsia="Times-Roman"/>
        </w:rPr>
        <w:t>лоны с ГС в помещении,</w:t>
      </w:r>
      <w:r w:rsidR="0001157C" w:rsidRPr="007450FD">
        <w:rPr>
          <w:rFonts w:eastAsia="Times-Roman"/>
        </w:rPr>
        <w:t xml:space="preserve"> </w:t>
      </w:r>
      <w:r w:rsidRPr="007450FD">
        <w:rPr>
          <w:rFonts w:eastAsia="Times-Roman"/>
        </w:rPr>
        <w:t>где проводятся испытания, в течение не менее двух часов.</w:t>
      </w:r>
    </w:p>
    <w:p w:rsidR="00692EED" w:rsidRPr="007450FD" w:rsidRDefault="00692EED" w:rsidP="00EB68FD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Проверить наличие паспортов и сроки годности ГС.</w:t>
      </w:r>
    </w:p>
    <w:p w:rsidR="00692EED" w:rsidRPr="007450FD" w:rsidRDefault="00692EED" w:rsidP="00EB68FD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Подготовить к работе эталонные и вспомогательные средства в соответствии с тр</w:t>
      </w:r>
      <w:r w:rsidRPr="007450FD">
        <w:rPr>
          <w:rFonts w:eastAsia="Times-Roman"/>
        </w:rPr>
        <w:t>е</w:t>
      </w:r>
      <w:r w:rsidRPr="007450FD">
        <w:rPr>
          <w:rFonts w:eastAsia="Times-Roman"/>
        </w:rPr>
        <w:t>бованиями</w:t>
      </w:r>
      <w:r w:rsidR="0001157C" w:rsidRPr="007450FD">
        <w:rPr>
          <w:rFonts w:eastAsia="Times-Roman"/>
        </w:rPr>
        <w:t xml:space="preserve"> </w:t>
      </w:r>
      <w:r w:rsidRPr="007450FD">
        <w:rPr>
          <w:rFonts w:eastAsia="Times-Roman"/>
        </w:rPr>
        <w:t>их эксплуатационной документации.</w:t>
      </w:r>
    </w:p>
    <w:p w:rsidR="00692EED" w:rsidRPr="007450FD" w:rsidRDefault="00692EED" w:rsidP="00EB68FD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 xml:space="preserve">Подготовить испытываемые </w:t>
      </w:r>
      <w:r w:rsidR="00316CA0" w:rsidRPr="007450FD">
        <w:rPr>
          <w:rFonts w:eastAsia="Times-Roman"/>
        </w:rPr>
        <w:t>газоанализаторы</w:t>
      </w:r>
      <w:r w:rsidRPr="007450FD">
        <w:rPr>
          <w:rFonts w:eastAsia="Times-Roman"/>
        </w:rPr>
        <w:t xml:space="preserve"> к работе в соответствии с требовани</w:t>
      </w:r>
      <w:r w:rsidRPr="007450FD">
        <w:rPr>
          <w:rFonts w:eastAsia="Times-Roman"/>
        </w:rPr>
        <w:t>я</w:t>
      </w:r>
      <w:r w:rsidRPr="007450FD">
        <w:rPr>
          <w:rFonts w:eastAsia="Times-Roman"/>
        </w:rPr>
        <w:t>ми эксплуатационной</w:t>
      </w:r>
      <w:r w:rsidR="0001157C" w:rsidRPr="007450FD">
        <w:rPr>
          <w:rFonts w:eastAsia="Times-Roman"/>
        </w:rPr>
        <w:t xml:space="preserve"> </w:t>
      </w:r>
      <w:r w:rsidRPr="007450FD">
        <w:rPr>
          <w:rFonts w:eastAsia="Times-Roman"/>
        </w:rPr>
        <w:t>документации.</w:t>
      </w:r>
    </w:p>
    <w:p w:rsidR="00692EED" w:rsidRPr="007450FD" w:rsidRDefault="00692EED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3.3 Требования безопасности при проведении испытаний</w:t>
      </w:r>
    </w:p>
    <w:p w:rsidR="00772B5D" w:rsidRPr="007450FD" w:rsidRDefault="00772B5D" w:rsidP="00EB68FD">
      <w:pPr>
        <w:pStyle w:val="a4"/>
        <w:spacing w:before="0" w:beforeAutospacing="0" w:after="0" w:afterAutospacing="0"/>
        <w:ind w:firstLine="851"/>
        <w:jc w:val="both"/>
      </w:pPr>
      <w:r w:rsidRPr="007450FD">
        <w:t xml:space="preserve">Помещение, в котором проводят </w:t>
      </w:r>
      <w:r w:rsidR="002C55D1" w:rsidRPr="007450FD">
        <w:t>испытания</w:t>
      </w:r>
      <w:r w:rsidRPr="007450FD">
        <w:t>, должно быть оборудовано</w:t>
      </w:r>
      <w:r w:rsidR="00316CA0" w:rsidRPr="007450FD">
        <w:t xml:space="preserve"> приточно-вытяжной вентиляцией.</w:t>
      </w:r>
    </w:p>
    <w:p w:rsidR="00772B5D" w:rsidRPr="007450FD" w:rsidRDefault="00772B5D" w:rsidP="00EB68FD">
      <w:pPr>
        <w:pStyle w:val="a4"/>
        <w:spacing w:before="0" w:beforeAutospacing="0" w:after="0" w:afterAutospacing="0"/>
        <w:ind w:firstLine="851"/>
        <w:jc w:val="both"/>
      </w:pPr>
      <w:r w:rsidRPr="007450FD">
        <w:t>Концентрации вредных компонентов в воздухе рабочей зоны должны соответств</w:t>
      </w:r>
      <w:r w:rsidRPr="007450FD">
        <w:t>о</w:t>
      </w:r>
      <w:r w:rsidRPr="007450FD">
        <w:t xml:space="preserve">вать требованиям ГОСТ 12.1.005-88. </w:t>
      </w:r>
    </w:p>
    <w:p w:rsidR="00271E60" w:rsidRDefault="00271E60" w:rsidP="00EB68FD">
      <w:pPr>
        <w:autoSpaceDE w:val="0"/>
        <w:autoSpaceDN w:val="0"/>
        <w:adjustRightInd w:val="0"/>
        <w:ind w:firstLine="851"/>
        <w:jc w:val="both"/>
      </w:pPr>
      <w:r>
        <w:t>При работе с чистыми газами и газовыми смесями в баллонах под давлением нео</w:t>
      </w:r>
      <w:r>
        <w:t>б</w:t>
      </w:r>
      <w:r>
        <w:t>ходимо соблюдать Федеральные нормы и правила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давлением", утвержденные прик</w:t>
      </w:r>
      <w:r>
        <w:t>а</w:t>
      </w:r>
      <w:r>
        <w:t>зом Федеральной службы по экологическому, технологическому и атомному надзору от 25.03.2014 г. № 116.</w:t>
      </w:r>
    </w:p>
    <w:p w:rsidR="00271E60" w:rsidRDefault="00271E60" w:rsidP="00EB68FD">
      <w:pPr>
        <w:autoSpaceDE w:val="0"/>
        <w:autoSpaceDN w:val="0"/>
        <w:adjustRightInd w:val="0"/>
        <w:ind w:firstLine="851"/>
        <w:jc w:val="both"/>
      </w:pPr>
      <w:r>
        <w:t>Следует выполнять требования, изложенные в документах:</w:t>
      </w:r>
    </w:p>
    <w:p w:rsidR="00271E60" w:rsidRDefault="00271E60" w:rsidP="00EB68FD">
      <w:pPr>
        <w:autoSpaceDE w:val="0"/>
        <w:autoSpaceDN w:val="0"/>
        <w:adjustRightInd w:val="0"/>
        <w:ind w:firstLine="851"/>
        <w:jc w:val="both"/>
      </w:pPr>
      <w:r>
        <w:t>- «Правила технической эксплуатации электроустановок потребителей», утверждё</w:t>
      </w:r>
      <w:r>
        <w:t>н</w:t>
      </w:r>
      <w:r>
        <w:t>ные приказом Минэнерго РФ № 6 от 13.01.2003 г.;</w:t>
      </w:r>
    </w:p>
    <w:p w:rsidR="00271E60" w:rsidRDefault="00271E60" w:rsidP="00EB68FD">
      <w:pPr>
        <w:autoSpaceDE w:val="0"/>
        <w:autoSpaceDN w:val="0"/>
        <w:adjustRightInd w:val="0"/>
        <w:ind w:left="142" w:firstLine="851"/>
        <w:jc w:val="both"/>
      </w:pPr>
      <w:r>
        <w:t>- «Правила по охране труда при эксплуатации электроустановок», утверждённые приказом Минтруда России № 328н от 24.07.2013, введённые в действие с 04.08.2014.</w:t>
      </w:r>
    </w:p>
    <w:p w:rsidR="00692EED" w:rsidRPr="007450FD" w:rsidRDefault="00692EED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3.4 Требования к квалификации персонала</w:t>
      </w:r>
    </w:p>
    <w:p w:rsidR="00CB3234" w:rsidRDefault="00CB3234" w:rsidP="00FC395A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692EED">
        <w:rPr>
          <w:rFonts w:eastAsia="Times-Roman"/>
        </w:rPr>
        <w:t xml:space="preserve">К </w:t>
      </w:r>
      <w:r>
        <w:rPr>
          <w:rFonts w:eastAsia="Times-Roman"/>
        </w:rPr>
        <w:t xml:space="preserve">работе с </w:t>
      </w:r>
      <w:r w:rsidR="006A6A63">
        <w:rPr>
          <w:rFonts w:eastAsia="Times-Roman"/>
        </w:rPr>
        <w:t xml:space="preserve">газоанализаторами </w:t>
      </w:r>
      <w:r w:rsidRPr="0001157C">
        <w:rPr>
          <w:rFonts w:eastAsia="Times-Roman"/>
        </w:rPr>
        <w:t>и проведению испытаний допускаются лица, ознако</w:t>
      </w:r>
      <w:r w:rsidRPr="0001157C">
        <w:rPr>
          <w:rFonts w:eastAsia="Times-Roman"/>
        </w:rPr>
        <w:t>м</w:t>
      </w:r>
      <w:r w:rsidRPr="0001157C">
        <w:rPr>
          <w:rFonts w:eastAsia="Times-Roman"/>
        </w:rPr>
        <w:t>ленные с</w:t>
      </w:r>
      <w:r>
        <w:rPr>
          <w:rFonts w:eastAsia="Times-Roman"/>
        </w:rPr>
        <w:t xml:space="preserve"> </w:t>
      </w:r>
      <w:r w:rsidRPr="00692EED">
        <w:rPr>
          <w:rFonts w:eastAsia="Times-Roman"/>
        </w:rPr>
        <w:t>эксплуатационной документацией</w:t>
      </w:r>
      <w:r>
        <w:rPr>
          <w:rFonts w:eastAsia="Times-Roman"/>
        </w:rPr>
        <w:t xml:space="preserve"> </w:t>
      </w:r>
      <w:r w:rsidRPr="00692EED">
        <w:rPr>
          <w:rFonts w:eastAsia="Times-Roman"/>
        </w:rPr>
        <w:t>производителя</w:t>
      </w:r>
      <w:r w:rsidR="00F032E7">
        <w:rPr>
          <w:rFonts w:eastAsia="Times-Roman"/>
        </w:rPr>
        <w:t xml:space="preserve"> </w:t>
      </w:r>
      <w:r w:rsidRPr="00692EED">
        <w:rPr>
          <w:rFonts w:eastAsia="Times-Roman"/>
        </w:rPr>
        <w:t>и прошедшие инструктаж</w:t>
      </w:r>
      <w:r>
        <w:rPr>
          <w:rFonts w:eastAsia="Times-Roman"/>
        </w:rPr>
        <w:t xml:space="preserve"> </w:t>
      </w:r>
      <w:r w:rsidRPr="00692EED">
        <w:rPr>
          <w:rFonts w:eastAsia="Times-Roman"/>
        </w:rPr>
        <w:t>по технике безопасности.</w:t>
      </w:r>
    </w:p>
    <w:p w:rsidR="009A355F" w:rsidRDefault="009A355F" w:rsidP="00A03881">
      <w:pPr>
        <w:autoSpaceDE w:val="0"/>
        <w:autoSpaceDN w:val="0"/>
        <w:adjustRightInd w:val="0"/>
        <w:ind w:firstLine="851"/>
        <w:jc w:val="both"/>
        <w:rPr>
          <w:rFonts w:eastAsia="Times-Roman"/>
          <w:b/>
        </w:rPr>
      </w:pPr>
    </w:p>
    <w:p w:rsidR="002E7F7A" w:rsidRPr="001F03C8" w:rsidRDefault="0001157C" w:rsidP="001F03C8">
      <w:pPr>
        <w:pStyle w:val="af2"/>
        <w:numPr>
          <w:ilvl w:val="0"/>
          <w:numId w:val="38"/>
        </w:numPr>
        <w:autoSpaceDE w:val="0"/>
        <w:autoSpaceDN w:val="0"/>
        <w:adjustRightInd w:val="0"/>
        <w:ind w:left="0" w:firstLine="0"/>
        <w:jc w:val="both"/>
        <w:rPr>
          <w:rFonts w:eastAsia="Times-Roman"/>
          <w:b/>
        </w:rPr>
      </w:pPr>
      <w:r w:rsidRPr="001F03C8">
        <w:rPr>
          <w:rFonts w:eastAsia="Times-Roman"/>
          <w:b/>
        </w:rPr>
        <w:t>Методы (методики) испытаний</w:t>
      </w:r>
    </w:p>
    <w:p w:rsidR="002E7F7A" w:rsidRPr="007450FD" w:rsidRDefault="002E7F7A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4.1 Проверка габаритных размеров и массы</w:t>
      </w:r>
    </w:p>
    <w:p w:rsidR="002E7F7A" w:rsidRPr="007450FD" w:rsidRDefault="002E7F7A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 xml:space="preserve">Проверку массы газоанализатора проводить </w:t>
      </w:r>
      <w:r w:rsidR="00C35190">
        <w:rPr>
          <w:rFonts w:eastAsia="Times-Roman"/>
        </w:rPr>
        <w:t xml:space="preserve">однократным </w:t>
      </w:r>
      <w:r w:rsidRPr="007450FD">
        <w:rPr>
          <w:rFonts w:eastAsia="Times-Roman"/>
        </w:rPr>
        <w:t xml:space="preserve">взвешиванием на весах, проверку габаритных размеров проводить </w:t>
      </w:r>
      <w:r w:rsidR="00C35190">
        <w:rPr>
          <w:rFonts w:eastAsia="Times-Roman"/>
        </w:rPr>
        <w:t xml:space="preserve">однократным измерением </w:t>
      </w:r>
      <w:r w:rsidRPr="007450FD">
        <w:rPr>
          <w:rFonts w:eastAsia="Times-Roman"/>
        </w:rPr>
        <w:t>рулеткой.</w:t>
      </w:r>
    </w:p>
    <w:p w:rsidR="002E7F7A" w:rsidRDefault="002E7F7A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 xml:space="preserve">Результат проверки считают положительным, если полученные значения массы и габаритных параметров не превышают </w:t>
      </w:r>
      <w:r w:rsidR="004A1DCA">
        <w:rPr>
          <w:rFonts w:eastAsia="Times-Roman"/>
        </w:rPr>
        <w:t xml:space="preserve">значений, указанных </w:t>
      </w:r>
      <w:r w:rsidR="004A1DCA" w:rsidRPr="00481E74">
        <w:rPr>
          <w:rFonts w:eastAsia="Times-Roman"/>
        </w:rPr>
        <w:t xml:space="preserve">в таблице </w:t>
      </w:r>
      <w:r w:rsidR="004A1DCA" w:rsidRPr="00481E74">
        <w:t>В.</w:t>
      </w:r>
      <w:r w:rsidR="008D1B4B">
        <w:t>2</w:t>
      </w:r>
      <w:r w:rsidR="004A1DCA" w:rsidRPr="00481E74">
        <w:t xml:space="preserve"> </w:t>
      </w:r>
      <w:r w:rsidR="004A1DCA" w:rsidRPr="00481E74">
        <w:rPr>
          <w:rFonts w:eastAsia="Times-Roman"/>
        </w:rPr>
        <w:t>приложения В</w:t>
      </w:r>
      <w:r w:rsidRPr="00481E74">
        <w:rPr>
          <w:rFonts w:eastAsia="Times-Roman"/>
        </w:rPr>
        <w:t>.</w:t>
      </w:r>
    </w:p>
    <w:p w:rsidR="00F032E7" w:rsidRDefault="00F032E7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</w:p>
    <w:p w:rsidR="00C86A9C" w:rsidRDefault="00C86A9C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>
        <w:rPr>
          <w:rFonts w:eastAsia="Times-Roman"/>
        </w:rPr>
        <w:t>4.2 Внешний осмотр</w:t>
      </w:r>
    </w:p>
    <w:p w:rsidR="006D1400" w:rsidRPr="00005EDE" w:rsidRDefault="006D1400" w:rsidP="006D1400">
      <w:pPr>
        <w:pStyle w:val="a4"/>
        <w:spacing w:before="0" w:beforeAutospacing="0" w:after="0" w:afterAutospacing="0"/>
        <w:ind w:firstLine="851"/>
        <w:jc w:val="both"/>
      </w:pPr>
      <w:r w:rsidRPr="00005EDE">
        <w:t xml:space="preserve">При внешнем осмотре устанавливают соответствие газоанализатора следующим требованиям: </w:t>
      </w:r>
    </w:p>
    <w:p w:rsidR="006D1400" w:rsidRPr="00005EDE" w:rsidRDefault="006D1400" w:rsidP="006D1400">
      <w:pPr>
        <w:pStyle w:val="a4"/>
        <w:spacing w:before="0" w:beforeAutospacing="0" w:after="0" w:afterAutospacing="0"/>
        <w:ind w:firstLine="851"/>
        <w:jc w:val="both"/>
      </w:pPr>
      <w:r w:rsidRPr="004E77BF">
        <w:t>- соответствие комплектности перечню, указанному в руководстве по эксплуатации;</w:t>
      </w:r>
      <w:r w:rsidRPr="00005EDE">
        <w:t xml:space="preserve"> </w:t>
      </w:r>
    </w:p>
    <w:p w:rsidR="006D1400" w:rsidRPr="00005EDE" w:rsidRDefault="006D1400" w:rsidP="006D1400">
      <w:pPr>
        <w:pStyle w:val="a4"/>
        <w:spacing w:before="0" w:beforeAutospacing="0" w:after="0" w:afterAutospacing="0"/>
        <w:ind w:firstLine="851"/>
        <w:jc w:val="both"/>
      </w:pPr>
      <w:r w:rsidRPr="00005EDE">
        <w:t>-</w:t>
      </w:r>
      <w:r>
        <w:t xml:space="preserve"> </w:t>
      </w:r>
      <w:r w:rsidRPr="00005EDE">
        <w:t>соответствие маркировки требованиям эксплуатационной документации;</w:t>
      </w:r>
    </w:p>
    <w:p w:rsidR="006D1400" w:rsidRPr="00005EDE" w:rsidRDefault="006D1400" w:rsidP="006D1400">
      <w:pPr>
        <w:pStyle w:val="a4"/>
        <w:spacing w:before="0" w:beforeAutospacing="0" w:after="0" w:afterAutospacing="0"/>
        <w:ind w:firstLine="851"/>
        <w:jc w:val="both"/>
      </w:pPr>
      <w:r w:rsidRPr="00005EDE">
        <w:t xml:space="preserve">- газоанализатор не должен иметь видимых механических повреждений, влияющих на работоспособность. </w:t>
      </w:r>
    </w:p>
    <w:p w:rsidR="00C86A9C" w:rsidRDefault="00C86A9C" w:rsidP="00C86A9C">
      <w:pPr>
        <w:pStyle w:val="af0"/>
        <w:spacing w:after="0"/>
        <w:ind w:firstLine="851"/>
        <w:jc w:val="both"/>
      </w:pPr>
      <w:r w:rsidRPr="00542522">
        <w:t xml:space="preserve">Результаты считаются положительными, если </w:t>
      </w:r>
      <w:r>
        <w:t>газо</w:t>
      </w:r>
      <w:r w:rsidRPr="00542522">
        <w:t>анализатор</w:t>
      </w:r>
      <w:r w:rsidR="00604A73">
        <w:t xml:space="preserve"> соответствует</w:t>
      </w:r>
      <w:r w:rsidRPr="00542522">
        <w:t xml:space="preserve"> пер</w:t>
      </w:r>
      <w:r w:rsidRPr="00542522">
        <w:t>е</w:t>
      </w:r>
      <w:r w:rsidRPr="00542522">
        <w:t>численным требованиям.</w:t>
      </w:r>
    </w:p>
    <w:p w:rsidR="00F032E7" w:rsidRDefault="00F032E7" w:rsidP="00A0388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</w:p>
    <w:p w:rsidR="00C86A9C" w:rsidRDefault="00C2480A" w:rsidP="00A03881">
      <w:pPr>
        <w:autoSpaceDE w:val="0"/>
        <w:autoSpaceDN w:val="0"/>
        <w:adjustRightInd w:val="0"/>
        <w:ind w:firstLine="851"/>
        <w:jc w:val="both"/>
      </w:pPr>
      <w:r w:rsidRPr="007450FD">
        <w:rPr>
          <w:rFonts w:eastAsia="Times-Roman"/>
        </w:rPr>
        <w:t>4.</w:t>
      </w:r>
      <w:r w:rsidR="00C86A9C">
        <w:rPr>
          <w:rFonts w:eastAsia="Times-Roman"/>
        </w:rPr>
        <w:t>3</w:t>
      </w:r>
      <w:r w:rsidR="00C86A9C" w:rsidRPr="00C86A9C">
        <w:t xml:space="preserve"> </w:t>
      </w:r>
      <w:r w:rsidR="00C86A9C">
        <w:t>Опробование</w:t>
      </w:r>
    </w:p>
    <w:p w:rsidR="006D1400" w:rsidRDefault="006D1400" w:rsidP="00B8371B">
      <w:pPr>
        <w:pStyle w:val="a4"/>
        <w:spacing w:before="0" w:beforeAutospacing="0" w:after="0" w:afterAutospacing="0"/>
        <w:ind w:firstLine="851"/>
        <w:jc w:val="both"/>
      </w:pPr>
      <w:r w:rsidRPr="00005EDE">
        <w:t>При опробовании проверяют общее функционирование газоанализатора, для чего на газоанализатор подается электрическое питание, после чего запускается процедура тестир</w:t>
      </w:r>
      <w:r w:rsidRPr="00005EDE">
        <w:t>о</w:t>
      </w:r>
      <w:r w:rsidRPr="00005EDE">
        <w:t>вания. По окончанию процедуры тестирования газоанализатор переходит в режим измер</w:t>
      </w:r>
      <w:r w:rsidRPr="00005EDE">
        <w:t>е</w:t>
      </w:r>
      <w:r w:rsidRPr="00005EDE">
        <w:t>ний</w:t>
      </w:r>
      <w:r>
        <w:t>.</w:t>
      </w:r>
    </w:p>
    <w:p w:rsidR="00B8371B" w:rsidRPr="007546E8" w:rsidRDefault="00B8371B" w:rsidP="00B8371B">
      <w:pPr>
        <w:pStyle w:val="a4"/>
        <w:spacing w:before="0" w:beforeAutospacing="0" w:after="0" w:afterAutospacing="0"/>
        <w:ind w:firstLine="851"/>
        <w:jc w:val="both"/>
      </w:pPr>
      <w:r w:rsidRPr="007546E8">
        <w:t>Результат опробования считают полож</w:t>
      </w:r>
      <w:r w:rsidRPr="007546E8">
        <w:t>и</w:t>
      </w:r>
      <w:r w:rsidRPr="007546E8">
        <w:t xml:space="preserve">тельным, если: </w:t>
      </w:r>
    </w:p>
    <w:p w:rsidR="006D1400" w:rsidRPr="00005EDE" w:rsidRDefault="006D1400" w:rsidP="006D1400">
      <w:pPr>
        <w:pStyle w:val="a4"/>
        <w:spacing w:before="0" w:beforeAutospacing="0" w:after="0" w:afterAutospacing="0"/>
        <w:ind w:firstLine="851"/>
        <w:jc w:val="both"/>
      </w:pPr>
      <w:r w:rsidRPr="00005EDE">
        <w:t>- во время тестирования отсутствуют с</w:t>
      </w:r>
      <w:r w:rsidRPr="00005EDE">
        <w:t>о</w:t>
      </w:r>
      <w:r w:rsidRPr="00005EDE">
        <w:t>общения об отказах;</w:t>
      </w:r>
    </w:p>
    <w:p w:rsidR="006D1400" w:rsidRDefault="006D1400" w:rsidP="006D1400">
      <w:pPr>
        <w:pStyle w:val="a4"/>
        <w:spacing w:before="0" w:beforeAutospacing="0" w:after="0" w:afterAutospacing="0"/>
        <w:ind w:firstLine="851"/>
        <w:jc w:val="both"/>
      </w:pPr>
      <w:r w:rsidRPr="00005EDE">
        <w:t xml:space="preserve">- после окончания времени прогрева </w:t>
      </w:r>
      <w:r w:rsidR="00A55AA3">
        <w:t>г</w:t>
      </w:r>
      <w:r w:rsidR="00A55AA3">
        <w:t>а</w:t>
      </w:r>
      <w:r w:rsidR="00A55AA3">
        <w:t>зо</w:t>
      </w:r>
      <w:r w:rsidRPr="00005EDE">
        <w:t>анализатор</w:t>
      </w:r>
      <w:r>
        <w:t xml:space="preserve"> переходит в режим измерений.</w:t>
      </w:r>
    </w:p>
    <w:p w:rsidR="00F032E7" w:rsidRDefault="00F032E7" w:rsidP="006D1400">
      <w:pPr>
        <w:pStyle w:val="a4"/>
        <w:spacing w:before="0" w:beforeAutospacing="0" w:after="0" w:afterAutospacing="0"/>
        <w:ind w:firstLine="851"/>
        <w:jc w:val="both"/>
        <w:rPr>
          <w:rFonts w:eastAsia="Times-Italic"/>
          <w:iCs/>
        </w:rPr>
      </w:pPr>
    </w:p>
    <w:p w:rsidR="00BD4049" w:rsidRPr="006D1400" w:rsidRDefault="00B8371B" w:rsidP="006D1400">
      <w:pPr>
        <w:pStyle w:val="a4"/>
        <w:spacing w:before="0" w:beforeAutospacing="0" w:after="0" w:afterAutospacing="0"/>
        <w:ind w:firstLine="851"/>
        <w:jc w:val="both"/>
      </w:pPr>
      <w:r w:rsidRPr="00604A73">
        <w:rPr>
          <w:rFonts w:eastAsia="Times-Italic"/>
          <w:iCs/>
        </w:rPr>
        <w:t>4.</w:t>
      </w:r>
      <w:r w:rsidR="00604A73">
        <w:rPr>
          <w:rFonts w:eastAsia="Times-Italic"/>
          <w:iCs/>
        </w:rPr>
        <w:t>4</w:t>
      </w:r>
      <w:r w:rsidRPr="00604A73">
        <w:rPr>
          <w:rFonts w:eastAsia="Times-Italic"/>
          <w:iCs/>
        </w:rPr>
        <w:t xml:space="preserve"> </w:t>
      </w:r>
      <w:r w:rsidR="00BD4049" w:rsidRPr="00604A73">
        <w:rPr>
          <w:rFonts w:eastAsia="Times-Italic"/>
          <w:iCs/>
        </w:rPr>
        <w:t>Проверка диапазона,</w:t>
      </w:r>
      <w:r w:rsidR="008D1B4B" w:rsidRPr="00604A73">
        <w:rPr>
          <w:rFonts w:eastAsia="Times-Italic"/>
          <w:iCs/>
        </w:rPr>
        <w:t xml:space="preserve"> </w:t>
      </w:r>
      <w:r w:rsidR="00A423FF" w:rsidRPr="00604A73">
        <w:rPr>
          <w:iCs/>
        </w:rPr>
        <w:t xml:space="preserve">допускаемой </w:t>
      </w:r>
      <w:r w:rsidR="008D1B4B" w:rsidRPr="00604A73">
        <w:rPr>
          <w:rFonts w:eastAsia="Times-Italic"/>
          <w:iCs/>
        </w:rPr>
        <w:t>погрешности измерений</w:t>
      </w:r>
    </w:p>
    <w:p w:rsidR="006D1400" w:rsidRPr="00005EDE" w:rsidRDefault="006D1400" w:rsidP="006D1400">
      <w:pPr>
        <w:autoSpaceDE w:val="0"/>
        <w:autoSpaceDN w:val="0"/>
        <w:adjustRightInd w:val="0"/>
        <w:ind w:firstLine="851"/>
        <w:jc w:val="both"/>
        <w:rPr>
          <w:rFonts w:eastAsia="Times-Italic"/>
          <w:iCs/>
        </w:rPr>
      </w:pPr>
      <w:r w:rsidRPr="00005EDE">
        <w:rPr>
          <w:rFonts w:eastAsia="Times-Roman"/>
        </w:rPr>
        <w:t>Определение погрешности газоанализатора проводят в следующем порядке:</w:t>
      </w:r>
    </w:p>
    <w:p w:rsidR="006D1400" w:rsidRPr="00005EDE" w:rsidRDefault="006D1400" w:rsidP="006D1400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005EDE">
        <w:rPr>
          <w:rFonts w:eastAsia="Times-Roman"/>
        </w:rPr>
        <w:t xml:space="preserve">1) Собирают схему проведения поверки, приведенную на рисунке 1 </w:t>
      </w:r>
      <w:r>
        <w:rPr>
          <w:rFonts w:eastAsia="Times-Roman"/>
        </w:rPr>
        <w:t>Приложения Б.</w:t>
      </w:r>
    </w:p>
    <w:p w:rsidR="006D1400" w:rsidRDefault="006D1400" w:rsidP="006D1400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>
        <w:rPr>
          <w:rFonts w:eastAsia="Times-Roman"/>
        </w:rPr>
        <w:t>2) П</w:t>
      </w:r>
      <w:r w:rsidRPr="00005EDE">
        <w:rPr>
          <w:rFonts w:eastAsia="Times-Roman"/>
        </w:rPr>
        <w:t xml:space="preserve">одают </w:t>
      </w:r>
      <w:r>
        <w:rPr>
          <w:rFonts w:eastAsia="Times-Roman"/>
        </w:rPr>
        <w:t>н</w:t>
      </w:r>
      <w:r w:rsidRPr="00005EDE">
        <w:rPr>
          <w:rFonts w:eastAsia="Times-Roman"/>
        </w:rPr>
        <w:t>а вход газо</w:t>
      </w:r>
      <w:r w:rsidRPr="00005EDE">
        <w:rPr>
          <w:rFonts w:eastAsia="Times-Italic"/>
          <w:iCs/>
        </w:rPr>
        <w:t>анали</w:t>
      </w:r>
      <w:r>
        <w:rPr>
          <w:rFonts w:eastAsia="Times-Roman"/>
        </w:rPr>
        <w:t xml:space="preserve">затора ГС </w:t>
      </w:r>
      <w:r w:rsidRPr="00005EDE">
        <w:rPr>
          <w:rFonts w:eastAsia="Times-Roman"/>
        </w:rPr>
        <w:t>(таблиц</w:t>
      </w:r>
      <w:r>
        <w:rPr>
          <w:rFonts w:eastAsia="Times-Roman"/>
        </w:rPr>
        <w:t>а</w:t>
      </w:r>
      <w:r w:rsidRPr="00005EDE">
        <w:rPr>
          <w:rFonts w:eastAsia="Times-Roman"/>
        </w:rPr>
        <w:t xml:space="preserve"> А.1</w:t>
      </w:r>
      <w:r>
        <w:rPr>
          <w:rFonts w:eastAsia="Times-Roman"/>
        </w:rPr>
        <w:t xml:space="preserve"> П</w:t>
      </w:r>
      <w:r w:rsidRPr="00005EDE">
        <w:rPr>
          <w:rFonts w:eastAsia="Times-Roman"/>
        </w:rPr>
        <w:t xml:space="preserve">риложения А, </w:t>
      </w:r>
      <w:r>
        <w:rPr>
          <w:rFonts w:eastAsia="Times-Roman"/>
        </w:rPr>
        <w:t>в соответствии с определяемым компонентом</w:t>
      </w:r>
      <w:r w:rsidRPr="00005EDE">
        <w:rPr>
          <w:rFonts w:eastAsia="Times-Roman"/>
        </w:rPr>
        <w:t>)</w:t>
      </w:r>
      <w:r>
        <w:rPr>
          <w:rFonts w:eastAsia="Times-Roman"/>
        </w:rPr>
        <w:t xml:space="preserve"> </w:t>
      </w:r>
      <w:r w:rsidRPr="00005EDE">
        <w:rPr>
          <w:rFonts w:eastAsia="Times-Roman"/>
        </w:rPr>
        <w:t>в последовательности</w:t>
      </w:r>
      <w:r>
        <w:rPr>
          <w:rFonts w:eastAsia="Times-Roman"/>
        </w:rPr>
        <w:t xml:space="preserve"> </w:t>
      </w:r>
      <w:r w:rsidRPr="00005EDE">
        <w:rPr>
          <w:rFonts w:eastAsia="Times-Roman"/>
        </w:rPr>
        <w:t>-</w:t>
      </w:r>
      <w:r>
        <w:rPr>
          <w:rFonts w:eastAsia="Times-Roman"/>
        </w:rPr>
        <w:t>№</w:t>
      </w:r>
      <w:r w:rsidRPr="00005EDE">
        <w:rPr>
          <w:rFonts w:eastAsia="Times-Roman"/>
        </w:rPr>
        <w:t>№ 1</w:t>
      </w:r>
      <w:r>
        <w:rPr>
          <w:rFonts w:eastAsia="Times-Roman"/>
        </w:rPr>
        <w:t xml:space="preserve"> – </w:t>
      </w:r>
      <w:r w:rsidRPr="00005EDE">
        <w:rPr>
          <w:rFonts w:eastAsia="Times-Roman"/>
        </w:rPr>
        <w:t>2</w:t>
      </w:r>
      <w:r>
        <w:rPr>
          <w:rFonts w:eastAsia="Times-Roman"/>
        </w:rPr>
        <w:t xml:space="preserve"> –</w:t>
      </w:r>
      <w:r w:rsidRPr="00005EDE">
        <w:rPr>
          <w:rFonts w:eastAsia="Times-Roman"/>
        </w:rPr>
        <w:t xml:space="preserve"> 3</w:t>
      </w:r>
      <w:r>
        <w:rPr>
          <w:rFonts w:eastAsia="Times-Roman"/>
        </w:rPr>
        <w:t xml:space="preserve"> – 2 – 1 – 3; </w:t>
      </w:r>
    </w:p>
    <w:p w:rsidR="00A55AA3" w:rsidRPr="003F0126" w:rsidRDefault="00A55AA3" w:rsidP="00A55AA3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>
        <w:rPr>
          <w:rFonts w:eastAsia="Times-Roman"/>
        </w:rPr>
        <w:t>Расход ГС (0,5 ±0,10 дм</w:t>
      </w:r>
      <w:r>
        <w:rPr>
          <w:rFonts w:eastAsia="Times-Roman"/>
          <w:vertAlign w:val="superscript"/>
        </w:rPr>
        <w:t>3</w:t>
      </w:r>
      <w:r>
        <w:rPr>
          <w:rFonts w:eastAsia="Times-Roman"/>
        </w:rPr>
        <w:t>/мин, время подачи не менее утроенного номинального времени установления показаний по уровню 0,9 (Т</w:t>
      </w:r>
      <w:proofErr w:type="gramStart"/>
      <w:r>
        <w:rPr>
          <w:rFonts w:eastAsia="Times-Roman"/>
          <w:vertAlign w:val="subscript"/>
        </w:rPr>
        <w:t>0</w:t>
      </w:r>
      <w:proofErr w:type="gramEnd"/>
      <w:r>
        <w:rPr>
          <w:rFonts w:eastAsia="Times-Roman"/>
          <w:vertAlign w:val="subscript"/>
        </w:rPr>
        <w:t>,9ном</w:t>
      </w:r>
      <w:r>
        <w:rPr>
          <w:rFonts w:eastAsia="Times-Roman"/>
        </w:rPr>
        <w:t xml:space="preserve">, Таблица В.1, Приложения В) </w:t>
      </w:r>
    </w:p>
    <w:p w:rsidR="00A55AA3" w:rsidRDefault="00A55AA3" w:rsidP="00A55AA3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>
        <w:rPr>
          <w:rFonts w:eastAsia="Times-Roman"/>
        </w:rPr>
        <w:t>3) Ф</w:t>
      </w:r>
      <w:r w:rsidRPr="00DF4B51">
        <w:t>иксир</w:t>
      </w:r>
      <w:r>
        <w:t>уют</w:t>
      </w:r>
      <w:r w:rsidRPr="00DF4B51">
        <w:t xml:space="preserve"> значение, отображаемое на</w:t>
      </w:r>
      <w:r>
        <w:t xml:space="preserve"> дисплее газоанализатора</w:t>
      </w:r>
      <w:r>
        <w:rPr>
          <w:rFonts w:eastAsia="Times-Roman"/>
        </w:rPr>
        <w:t>;</w:t>
      </w:r>
    </w:p>
    <w:p w:rsidR="006D1400" w:rsidRDefault="006D1400" w:rsidP="006D1400">
      <w:pPr>
        <w:autoSpaceDE w:val="0"/>
        <w:autoSpaceDN w:val="0"/>
        <w:adjustRightInd w:val="0"/>
        <w:ind w:firstLine="851"/>
        <w:jc w:val="both"/>
      </w:pPr>
      <w:r w:rsidRPr="006E2A00">
        <w:rPr>
          <w:rFonts w:eastAsia="Times-Roman"/>
        </w:rPr>
        <w:t xml:space="preserve">4) </w:t>
      </w:r>
      <w:r w:rsidRPr="006E2A00">
        <w:t>Значение приведенной (</w:t>
      </w:r>
      <w:r w:rsidRPr="006E2A00">
        <w:sym w:font="Symbol" w:char="F067"/>
      </w:r>
      <w:proofErr w:type="spellStart"/>
      <w:r w:rsidRPr="006E2A00">
        <w:rPr>
          <w:vertAlign w:val="subscript"/>
          <w:lang w:val="en-US"/>
        </w:rPr>
        <w:t>i</w:t>
      </w:r>
      <w:proofErr w:type="spellEnd"/>
      <w:r w:rsidRPr="006E2A00">
        <w:t xml:space="preserve">, %) погрешности газоанализатора, рассчитывают по формуле: </w:t>
      </w:r>
    </w:p>
    <w:p w:rsidR="006D1400" w:rsidRDefault="006D1400" w:rsidP="006D1400">
      <w:pPr>
        <w:autoSpaceDE w:val="0"/>
        <w:autoSpaceDN w:val="0"/>
        <w:adjustRightInd w:val="0"/>
        <w:ind w:firstLine="851"/>
        <w:jc w:val="both"/>
      </w:pPr>
    </w:p>
    <w:p w:rsidR="008D1B4B" w:rsidRPr="00005EDE" w:rsidRDefault="00C94E9B" w:rsidP="006D1400">
      <w:pPr>
        <w:autoSpaceDE w:val="0"/>
        <w:autoSpaceDN w:val="0"/>
        <w:adjustRightInd w:val="0"/>
        <w:ind w:firstLine="3969"/>
      </w:pPr>
      <m:oMath>
        <m:sSub>
          <m:sSubPr>
            <m:ctrlPr>
              <w:rPr>
                <w:rFonts w:ascii="Cambria Math" w:hAnsi="Cambria Math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/>
                <w:sz w:val="32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32"/>
                <w:szCs w:val="28"/>
                <w:lang w:val="en-US"/>
              </w:rPr>
              <m:t>i</m:t>
            </m:r>
          </m:sub>
        </m:sSub>
        <m: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32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32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sz w:val="32"/>
                        <w:szCs w:val="28"/>
                      </w:rPr>
                      <m:t>∂</m:t>
                    </m:r>
                  </m:sup>
                </m:sSubSup>
              </m:e>
            </m:d>
          </m:num>
          <m:den>
            <m:r>
              <w:rPr>
                <w:rFonts w:ascii="Cambria Math" w:hAnsi="Cambria Math"/>
                <w:sz w:val="32"/>
                <w:szCs w:val="28"/>
              </w:rPr>
              <m:t>Св</m:t>
            </m:r>
          </m:den>
        </m:f>
        <m:r>
          <w:rPr>
            <w:rFonts w:ascii="Cambria Math" w:hAnsi="Cambria Math"/>
            <w:sz w:val="32"/>
            <w:szCs w:val="28"/>
          </w:rPr>
          <m:t>∙100%</m:t>
        </m:r>
      </m:oMath>
      <w:r w:rsidR="008D1B4B">
        <w:tab/>
      </w:r>
      <w:r w:rsidR="008D1B4B">
        <w:tab/>
      </w:r>
      <w:r w:rsidR="008D1B4B">
        <w:tab/>
        <w:t xml:space="preserve">              (1)</w:t>
      </w:r>
    </w:p>
    <w:p w:rsidR="008D1B4B" w:rsidRDefault="008D1B4B" w:rsidP="008D1B4B">
      <w:pPr>
        <w:jc w:val="both"/>
      </w:pPr>
    </w:p>
    <w:p w:rsidR="006D1400" w:rsidRPr="006E2A00" w:rsidRDefault="006D1400" w:rsidP="006D1400">
      <w:pPr>
        <w:jc w:val="both"/>
        <w:rPr>
          <w:vertAlign w:val="superscript"/>
        </w:rPr>
      </w:pPr>
      <w:r w:rsidRPr="006E2A00">
        <w:t>где      С</w:t>
      </w:r>
      <w:proofErr w:type="spellStart"/>
      <w:proofErr w:type="gramStart"/>
      <w:r w:rsidRPr="006E2A00">
        <w:rPr>
          <w:i/>
          <w:vertAlign w:val="subscript"/>
          <w:lang w:val="en-US"/>
        </w:rPr>
        <w:t>i</w:t>
      </w:r>
      <w:proofErr w:type="spellEnd"/>
      <w:proofErr w:type="gramEnd"/>
      <w:r w:rsidRPr="006E2A00">
        <w:t xml:space="preserve"> – установившиеся показания на дисплее газоанализатора в </w:t>
      </w:r>
      <w:proofErr w:type="spellStart"/>
      <w:r w:rsidRPr="006E2A00">
        <w:rPr>
          <w:lang w:val="en-US"/>
        </w:rPr>
        <w:t>i</w:t>
      </w:r>
      <w:proofErr w:type="spellEnd"/>
      <w:r w:rsidRPr="006E2A00">
        <w:t>-ой точке поверки, млн</w:t>
      </w:r>
      <w:r w:rsidRPr="006E2A00">
        <w:rPr>
          <w:vertAlign w:val="superscript"/>
        </w:rPr>
        <w:t>-1</w:t>
      </w:r>
    </w:p>
    <w:p w:rsidR="006D1400" w:rsidRPr="006E2A00" w:rsidRDefault="00C94E9B" w:rsidP="006D1400">
      <w:pPr>
        <w:ind w:firstLine="709"/>
        <w:jc w:val="both"/>
        <w:rPr>
          <w:vertAlign w:val="superscript"/>
        </w:rPr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  <m:sup>
            <m:r>
              <w:rPr>
                <w:rFonts w:ascii="Cambria Math" w:hAnsi="Cambria Math"/>
              </w:rPr>
              <m:t>∂</m:t>
            </m:r>
          </m:sup>
        </m:sSubSup>
      </m:oMath>
      <w:r w:rsidR="006D1400" w:rsidRPr="006E2A00">
        <w:t xml:space="preserve"> – действительное значение содержания определяемого компонента, млн</w:t>
      </w:r>
      <w:r w:rsidR="006D1400" w:rsidRPr="006E2A00">
        <w:rPr>
          <w:vertAlign w:val="superscript"/>
        </w:rPr>
        <w:t>-1</w:t>
      </w:r>
    </w:p>
    <w:p w:rsidR="006D1400" w:rsidRPr="007E766B" w:rsidRDefault="006D1400" w:rsidP="006D1400">
      <w:pPr>
        <w:ind w:firstLine="709"/>
        <w:jc w:val="both"/>
        <w:rPr>
          <w:vertAlign w:val="superscript"/>
        </w:rPr>
      </w:pPr>
      <w:proofErr w:type="gramStart"/>
      <w:r w:rsidRPr="006E2A00">
        <w:t>Св</w:t>
      </w:r>
      <w:proofErr w:type="gramEnd"/>
      <w:r w:rsidRPr="006E2A00">
        <w:t xml:space="preserve"> – верхнее значение диапазона измерений, млн</w:t>
      </w:r>
      <w:r w:rsidRPr="006E2A00">
        <w:rPr>
          <w:vertAlign w:val="superscript"/>
        </w:rPr>
        <w:t>-1</w:t>
      </w:r>
    </w:p>
    <w:p w:rsidR="008D1B4B" w:rsidRDefault="008D1B4B" w:rsidP="008D1B4B">
      <w:pPr>
        <w:ind w:firstLine="851"/>
        <w:jc w:val="both"/>
      </w:pPr>
    </w:p>
    <w:p w:rsidR="008D1B4B" w:rsidRDefault="006D1400" w:rsidP="008D1B4B">
      <w:pPr>
        <w:ind w:firstLine="851"/>
        <w:jc w:val="both"/>
      </w:pPr>
      <w:r>
        <w:t>5</w:t>
      </w:r>
      <w:r w:rsidR="008D1B4B" w:rsidRPr="00F4484A">
        <w:t xml:space="preserve">) </w:t>
      </w:r>
      <w:r w:rsidR="008D1B4B" w:rsidRPr="00005EDE">
        <w:t>Результат определения погрешности газоанализатора</w:t>
      </w:r>
      <w:r w:rsidR="008D1B4B">
        <w:t xml:space="preserve"> </w:t>
      </w:r>
      <w:r w:rsidR="008D1B4B" w:rsidRPr="00005EDE">
        <w:t>считают положительным, если</w:t>
      </w:r>
      <w:r w:rsidR="008D1B4B" w:rsidRPr="00F4484A">
        <w:t xml:space="preserve"> </w:t>
      </w:r>
      <w:r w:rsidR="008D1B4B">
        <w:t>полученные значения погрешности</w:t>
      </w:r>
      <w:r w:rsidR="008D1B4B" w:rsidRPr="00005EDE">
        <w:t xml:space="preserve"> во всех точках </w:t>
      </w:r>
      <w:r w:rsidR="008D1B4B">
        <w:t>поверки</w:t>
      </w:r>
      <w:r w:rsidR="008D1B4B" w:rsidRPr="00005EDE">
        <w:t xml:space="preserve"> </w:t>
      </w:r>
      <w:r w:rsidR="008D1B4B">
        <w:t xml:space="preserve">не превышает </w:t>
      </w:r>
      <w:r w:rsidR="00EA19FE">
        <w:t>пределов,</w:t>
      </w:r>
      <w:r w:rsidR="008D1B4B">
        <w:t xml:space="preserve"> указанных</w:t>
      </w:r>
      <w:r w:rsidR="008D1B4B" w:rsidRPr="00005EDE">
        <w:t xml:space="preserve"> в таблиц</w:t>
      </w:r>
      <w:r w:rsidR="008D1B4B">
        <w:t xml:space="preserve">ах </w:t>
      </w:r>
      <w:r w:rsidR="008D1B4B" w:rsidRPr="009F0460">
        <w:t>В.1</w:t>
      </w:r>
      <w:r w:rsidR="008D1B4B">
        <w:t xml:space="preserve"> </w:t>
      </w:r>
      <w:r w:rsidR="008D1B4B" w:rsidRPr="009F0460">
        <w:t>Приложения В.</w:t>
      </w:r>
    </w:p>
    <w:p w:rsidR="00F032E7" w:rsidRDefault="00F032E7" w:rsidP="0016424F">
      <w:pPr>
        <w:ind w:firstLine="851"/>
        <w:jc w:val="both"/>
      </w:pPr>
    </w:p>
    <w:p w:rsidR="0016424F" w:rsidRDefault="0016424F" w:rsidP="0016424F">
      <w:pPr>
        <w:ind w:firstLine="851"/>
        <w:jc w:val="both"/>
      </w:pPr>
      <w:r>
        <w:t xml:space="preserve">4.5 </w:t>
      </w:r>
      <w:r w:rsidRPr="007450FD">
        <w:rPr>
          <w:rFonts w:eastAsia="Times-Roman"/>
        </w:rPr>
        <w:t>Определение времени установления показаний</w:t>
      </w:r>
      <w:r>
        <w:t xml:space="preserve"> </w:t>
      </w:r>
    </w:p>
    <w:p w:rsidR="0016424F" w:rsidRDefault="0016424F" w:rsidP="0016424F">
      <w:pPr>
        <w:ind w:firstLine="851"/>
        <w:jc w:val="both"/>
      </w:pPr>
      <w:r w:rsidRPr="00005EDE">
        <w:t>Определение времени установления показаний допускается провод</w:t>
      </w:r>
      <w:r>
        <w:t>ить одновреме</w:t>
      </w:r>
      <w:r>
        <w:t>н</w:t>
      </w:r>
      <w:r>
        <w:t xml:space="preserve">но с определением погрешности по п.4.4 </w:t>
      </w:r>
      <w:r w:rsidRPr="00FF7495">
        <w:t>при подаче ГС №1 и ГС №</w:t>
      </w:r>
      <w:r>
        <w:t xml:space="preserve">3 </w:t>
      </w:r>
      <w:r w:rsidRPr="00FF7495">
        <w:t>в следующем порядке:</w:t>
      </w:r>
    </w:p>
    <w:p w:rsidR="0016424F" w:rsidRDefault="0016424F" w:rsidP="0016424F">
      <w:pPr>
        <w:ind w:firstLine="851"/>
        <w:jc w:val="both"/>
      </w:pPr>
      <w:r>
        <w:t>1)</w:t>
      </w:r>
      <w:r w:rsidRPr="00FF7495">
        <w:t xml:space="preserve"> </w:t>
      </w:r>
      <w:r>
        <w:t xml:space="preserve">Подать на вход газоанализатор </w:t>
      </w:r>
      <w:r w:rsidRPr="00005EDE">
        <w:rPr>
          <w:rFonts w:eastAsia="Times-Roman"/>
        </w:rPr>
        <w:t>ГС</w:t>
      </w:r>
      <w:r>
        <w:t xml:space="preserve"> №3; </w:t>
      </w:r>
    </w:p>
    <w:p w:rsidR="0016424F" w:rsidRDefault="0016424F" w:rsidP="0016424F">
      <w:pPr>
        <w:ind w:firstLine="851"/>
        <w:jc w:val="both"/>
      </w:pPr>
      <w:r>
        <w:t>2) Зафиксировать установившееся значение показаний газоанализатора;</w:t>
      </w:r>
    </w:p>
    <w:p w:rsidR="0016424F" w:rsidRDefault="0016424F" w:rsidP="0016424F">
      <w:pPr>
        <w:ind w:firstLine="851"/>
        <w:jc w:val="both"/>
      </w:pPr>
      <w:r>
        <w:t>3) Рассчитать значение, равное 0,9 от показаний газоанализатора, полученных в п.2);</w:t>
      </w:r>
    </w:p>
    <w:p w:rsidR="0016424F" w:rsidRDefault="0016424F" w:rsidP="0016424F">
      <w:pPr>
        <w:ind w:firstLine="851"/>
        <w:jc w:val="both"/>
      </w:pPr>
      <w:r>
        <w:t xml:space="preserve">4) </w:t>
      </w:r>
      <w:r w:rsidRPr="00FF7495">
        <w:t>Подать на газоанализатор</w:t>
      </w:r>
      <w:r>
        <w:rPr>
          <w:rFonts w:eastAsia="Times-Roman"/>
        </w:rPr>
        <w:t xml:space="preserve"> </w:t>
      </w:r>
      <w:r w:rsidRPr="00FF7495">
        <w:t>ГС №1, дождаться установления показаний газоанал</w:t>
      </w:r>
      <w:r w:rsidRPr="00FF7495">
        <w:t>и</w:t>
      </w:r>
      <w:r w:rsidRPr="00FF7495">
        <w:t xml:space="preserve">затора, </w:t>
      </w:r>
      <w:r>
        <w:t xml:space="preserve">затем, </w:t>
      </w:r>
      <w:r w:rsidRPr="00FF7495">
        <w:t xml:space="preserve">не подавая ГС на </w:t>
      </w:r>
      <w:r>
        <w:t xml:space="preserve">вход </w:t>
      </w:r>
      <w:r w:rsidRPr="00FF7495">
        <w:t>газоанализа</w:t>
      </w:r>
      <w:r>
        <w:t xml:space="preserve">тора продуть газовую линию ГС №3 </w:t>
      </w:r>
      <w:r w:rsidRPr="00FF7495">
        <w:t>в теч</w:t>
      </w:r>
      <w:r w:rsidRPr="00FF7495">
        <w:t>е</w:t>
      </w:r>
      <w:r w:rsidRPr="00FF7495">
        <w:t>ние не менее 3 мин</w:t>
      </w:r>
      <w:r>
        <w:t>,</w:t>
      </w:r>
      <w:r w:rsidRPr="00FF7495">
        <w:t xml:space="preserve"> подать ГС на вход газоанализатора и включить секундомер. Зафиксир</w:t>
      </w:r>
      <w:r w:rsidRPr="00FF7495">
        <w:t>о</w:t>
      </w:r>
      <w:r w:rsidRPr="00FF7495">
        <w:t>вать время достижения показаниями газоанализатора значения, рассчитанного на предыд</w:t>
      </w:r>
      <w:r w:rsidRPr="00FF7495">
        <w:t>у</w:t>
      </w:r>
      <w:r w:rsidRPr="00FF7495">
        <w:t>щем шаге.</w:t>
      </w:r>
      <w:r>
        <w:t xml:space="preserve"> </w:t>
      </w:r>
    </w:p>
    <w:p w:rsidR="0016424F" w:rsidRDefault="0016424F" w:rsidP="0016424F">
      <w:pPr>
        <w:ind w:firstLine="851"/>
        <w:jc w:val="both"/>
        <w:rPr>
          <w:rFonts w:eastAsia="Times-Roman"/>
        </w:rPr>
      </w:pPr>
      <w:r w:rsidRPr="00005EDE">
        <w:rPr>
          <w:rFonts w:eastAsia="Times-Roman"/>
        </w:rPr>
        <w:t>Результаты определения времени установления показаний считают удовлетвор</w:t>
      </w:r>
      <w:r w:rsidRPr="00005EDE">
        <w:rPr>
          <w:rFonts w:eastAsia="Times-Roman"/>
        </w:rPr>
        <w:t>и</w:t>
      </w:r>
      <w:r w:rsidRPr="00005EDE">
        <w:rPr>
          <w:rFonts w:eastAsia="Times-Roman"/>
        </w:rPr>
        <w:t>тельными, если время установления п</w:t>
      </w:r>
      <w:r>
        <w:rPr>
          <w:rFonts w:eastAsia="Times-Roman"/>
        </w:rPr>
        <w:t>оказаний не превышает указанных</w:t>
      </w:r>
      <w:r w:rsidRPr="00005EDE">
        <w:rPr>
          <w:rFonts w:eastAsia="Times-Roman"/>
        </w:rPr>
        <w:t xml:space="preserve"> </w:t>
      </w:r>
      <w:r>
        <w:rPr>
          <w:rFonts w:eastAsia="Times-Roman"/>
        </w:rPr>
        <w:t>в таблице В</w:t>
      </w:r>
      <w:r w:rsidRPr="009F0460">
        <w:rPr>
          <w:rFonts w:eastAsia="Times-Roman"/>
        </w:rPr>
        <w:t xml:space="preserve">.1 </w:t>
      </w:r>
      <w:r>
        <w:rPr>
          <w:rFonts w:eastAsia="Times-Roman"/>
        </w:rPr>
        <w:t>Пр</w:t>
      </w:r>
      <w:r>
        <w:rPr>
          <w:rFonts w:eastAsia="Times-Roman"/>
        </w:rPr>
        <w:t>и</w:t>
      </w:r>
      <w:r>
        <w:rPr>
          <w:rFonts w:eastAsia="Times-Roman"/>
        </w:rPr>
        <w:t>ложения В</w:t>
      </w:r>
      <w:r w:rsidRPr="009F0460">
        <w:rPr>
          <w:rFonts w:eastAsia="Times-Roman"/>
        </w:rPr>
        <w:t>.</w:t>
      </w:r>
    </w:p>
    <w:p w:rsidR="00F032E7" w:rsidRDefault="00F032E7" w:rsidP="00A55AA3">
      <w:pPr>
        <w:ind w:firstLine="851"/>
        <w:jc w:val="both"/>
        <w:rPr>
          <w:rFonts w:eastAsia="Times-Roman"/>
        </w:rPr>
      </w:pPr>
    </w:p>
    <w:p w:rsidR="00A55AA3" w:rsidRDefault="00A55AA3" w:rsidP="00A55AA3">
      <w:pPr>
        <w:ind w:firstLine="851"/>
        <w:jc w:val="both"/>
        <w:rPr>
          <w:rFonts w:eastAsia="Times-Roman"/>
        </w:rPr>
      </w:pPr>
      <w:r>
        <w:rPr>
          <w:rFonts w:eastAsia="Times-Roman"/>
        </w:rPr>
        <w:t>4.</w:t>
      </w:r>
      <w:r w:rsidR="0016424F">
        <w:rPr>
          <w:rFonts w:eastAsia="Times-Roman"/>
        </w:rPr>
        <w:t>6</w:t>
      </w:r>
      <w:r>
        <w:rPr>
          <w:rFonts w:eastAsia="Times-Roman"/>
        </w:rPr>
        <w:t xml:space="preserve"> </w:t>
      </w:r>
      <w:r w:rsidRPr="001508AB">
        <w:rPr>
          <w:rFonts w:eastAsia="Times-Roman"/>
        </w:rPr>
        <w:t>Испытания на воздействие пониженной (повышенной) температуры, соответс</w:t>
      </w:r>
      <w:r w:rsidRPr="001508AB">
        <w:rPr>
          <w:rFonts w:eastAsia="Times-Roman"/>
        </w:rPr>
        <w:t>т</w:t>
      </w:r>
      <w:r w:rsidRPr="001508AB">
        <w:rPr>
          <w:rFonts w:eastAsia="Times-Roman"/>
        </w:rPr>
        <w:t>вующей рабочим условиям</w:t>
      </w:r>
    </w:p>
    <w:p w:rsidR="00A55AA3" w:rsidRDefault="00A55AA3" w:rsidP="00A55AA3">
      <w:pPr>
        <w:ind w:firstLine="851"/>
        <w:jc w:val="both"/>
        <w:rPr>
          <w:rFonts w:eastAsia="Times-Bold"/>
          <w:bCs/>
        </w:rPr>
      </w:pPr>
      <w:r>
        <w:rPr>
          <w:rFonts w:eastAsia="Times-Roman"/>
        </w:rPr>
        <w:t>Для проведения климатических испытаний собирают схему, помещая испытыва</w:t>
      </w:r>
      <w:r>
        <w:rPr>
          <w:rFonts w:eastAsia="Times-Roman"/>
        </w:rPr>
        <w:t>е</w:t>
      </w:r>
      <w:r>
        <w:rPr>
          <w:rFonts w:eastAsia="Times-Roman"/>
        </w:rPr>
        <w:t xml:space="preserve">мый газоанализатор в климатическую камеру, </w:t>
      </w:r>
      <w:r w:rsidRPr="00E66A24">
        <w:rPr>
          <w:rFonts w:eastAsia="Times-Bold"/>
          <w:bCs/>
        </w:rPr>
        <w:t xml:space="preserve">температуру в которой доводят </w:t>
      </w:r>
      <w:proofErr w:type="gramStart"/>
      <w:r w:rsidRPr="00E66A24">
        <w:rPr>
          <w:rFonts w:eastAsia="Times-Bold"/>
          <w:bCs/>
        </w:rPr>
        <w:t>до</w:t>
      </w:r>
      <w:proofErr w:type="gramEnd"/>
      <w:r>
        <w:rPr>
          <w:rFonts w:eastAsia="Times-Bold"/>
          <w:bCs/>
        </w:rPr>
        <w:t xml:space="preserve"> </w:t>
      </w:r>
      <w:proofErr w:type="gramStart"/>
      <w:r>
        <w:rPr>
          <w:rFonts w:eastAsia="Times-Bold"/>
          <w:bCs/>
        </w:rPr>
        <w:t>минус</w:t>
      </w:r>
      <w:proofErr w:type="gramEnd"/>
      <w:r w:rsidRPr="00E66A24">
        <w:rPr>
          <w:rFonts w:eastAsia="Times-Bold"/>
          <w:bCs/>
        </w:rPr>
        <w:t xml:space="preserve"> (</w:t>
      </w:r>
      <w:r>
        <w:rPr>
          <w:rFonts w:eastAsia="Times-Bold"/>
          <w:bCs/>
        </w:rPr>
        <w:t xml:space="preserve">-60 </w:t>
      </w:r>
      <w:r w:rsidRPr="00E66A24">
        <w:rPr>
          <w:rFonts w:eastAsia="Times-Bold"/>
          <w:bCs/>
        </w:rPr>
        <w:t xml:space="preserve">±2) °С и выдерживают в течение 2 ч. После чего прибор проверяют по методике, изложенной в </w:t>
      </w:r>
      <w:r>
        <w:rPr>
          <w:rFonts w:eastAsia="Times-Bold"/>
          <w:bCs/>
        </w:rPr>
        <w:t xml:space="preserve">п.4,4 </w:t>
      </w:r>
      <w:r w:rsidRPr="00E66A24">
        <w:rPr>
          <w:rFonts w:eastAsia="Times-Bold"/>
          <w:bCs/>
        </w:rPr>
        <w:t>настоящей программы испытаний.</w:t>
      </w:r>
    </w:p>
    <w:p w:rsidR="00A55AA3" w:rsidRPr="00E66A24" w:rsidRDefault="00A55AA3" w:rsidP="00A55AA3">
      <w:pPr>
        <w:ind w:firstLine="851"/>
        <w:jc w:val="both"/>
        <w:rPr>
          <w:rFonts w:eastAsia="Times-Bold"/>
          <w:bCs/>
        </w:rPr>
      </w:pPr>
      <w:r w:rsidRPr="00E66A24">
        <w:rPr>
          <w:rFonts w:eastAsia="Times-Bold"/>
          <w:bCs/>
        </w:rPr>
        <w:t>Далее температуру в климатич</w:t>
      </w:r>
      <w:r>
        <w:rPr>
          <w:rFonts w:eastAsia="Times-Bold"/>
          <w:bCs/>
        </w:rPr>
        <w:t xml:space="preserve">еской камере доводят </w:t>
      </w:r>
      <w:proofErr w:type="gramStart"/>
      <w:r>
        <w:rPr>
          <w:rFonts w:eastAsia="Times-Bold"/>
          <w:bCs/>
        </w:rPr>
        <w:t>до</w:t>
      </w:r>
      <w:proofErr w:type="gramEnd"/>
      <w:r>
        <w:rPr>
          <w:rFonts w:eastAsia="Times-Bold"/>
          <w:bCs/>
        </w:rPr>
        <w:t xml:space="preserve"> </w:t>
      </w:r>
      <w:proofErr w:type="gramStart"/>
      <w:r>
        <w:rPr>
          <w:rFonts w:eastAsia="Times-Bold"/>
          <w:bCs/>
        </w:rPr>
        <w:t>плюс</w:t>
      </w:r>
      <w:proofErr w:type="gramEnd"/>
      <w:r>
        <w:rPr>
          <w:rFonts w:eastAsia="Times-Bold"/>
          <w:bCs/>
        </w:rPr>
        <w:t xml:space="preserve"> (+60 </w:t>
      </w:r>
      <w:r w:rsidRPr="00E66A24">
        <w:rPr>
          <w:rFonts w:eastAsia="Times-Bold"/>
          <w:bCs/>
        </w:rPr>
        <w:t>±2) °С и выде</w:t>
      </w:r>
      <w:r w:rsidRPr="00E66A24">
        <w:rPr>
          <w:rFonts w:eastAsia="Times-Bold"/>
          <w:bCs/>
        </w:rPr>
        <w:t>р</w:t>
      </w:r>
      <w:r w:rsidRPr="00E66A24">
        <w:rPr>
          <w:rFonts w:eastAsia="Times-Bold"/>
          <w:bCs/>
        </w:rPr>
        <w:t xml:space="preserve">живают в течение 2 ч. После чего </w:t>
      </w:r>
      <w:r>
        <w:rPr>
          <w:rFonts w:eastAsia="Times-Bold"/>
          <w:bCs/>
        </w:rPr>
        <w:t>газо</w:t>
      </w:r>
      <w:r w:rsidRPr="00E66A24">
        <w:rPr>
          <w:rFonts w:eastAsia="Times-Bold"/>
          <w:bCs/>
        </w:rPr>
        <w:t xml:space="preserve">анализатор проверяют по методике, изложенной в </w:t>
      </w:r>
      <w:r>
        <w:rPr>
          <w:rFonts w:eastAsia="Times-Bold"/>
          <w:bCs/>
        </w:rPr>
        <w:t>п</w:t>
      </w:r>
      <w:r w:rsidRPr="00C335BA">
        <w:rPr>
          <w:rFonts w:eastAsia="Times-Bold"/>
          <w:bCs/>
        </w:rPr>
        <w:t>.</w:t>
      </w:r>
      <w:r w:rsidRPr="00D21191">
        <w:rPr>
          <w:rFonts w:eastAsia="Times-Bold"/>
          <w:bCs/>
        </w:rPr>
        <w:t xml:space="preserve"> </w:t>
      </w:r>
      <w:r>
        <w:rPr>
          <w:rFonts w:eastAsia="Times-Bold"/>
          <w:bCs/>
        </w:rPr>
        <w:t>4.4</w:t>
      </w:r>
      <w:r w:rsidRPr="00C335BA">
        <w:rPr>
          <w:rFonts w:eastAsia="Times-Bold"/>
          <w:bCs/>
        </w:rPr>
        <w:t xml:space="preserve"> </w:t>
      </w:r>
      <w:r w:rsidRPr="00E66A24">
        <w:rPr>
          <w:rFonts w:eastAsia="Times-Bold"/>
          <w:bCs/>
        </w:rPr>
        <w:t>настоящей программы испытаний.</w:t>
      </w:r>
    </w:p>
    <w:p w:rsidR="00A55AA3" w:rsidRPr="00D85DF9" w:rsidRDefault="00A55AA3" w:rsidP="00A55AA3">
      <w:pPr>
        <w:ind w:firstLine="851"/>
        <w:jc w:val="both"/>
        <w:rPr>
          <w:rFonts w:eastAsia="Times-Bold"/>
          <w:bCs/>
        </w:rPr>
      </w:pPr>
      <w:r w:rsidRPr="00E66A24">
        <w:rPr>
          <w:rFonts w:eastAsia="Times-Bold"/>
          <w:bCs/>
        </w:rPr>
        <w:t>Между испытаниями на воздействие пониженной (повышенной) температуры и п</w:t>
      </w:r>
      <w:r w:rsidRPr="00E66A24">
        <w:rPr>
          <w:rFonts w:eastAsia="Times-Bold"/>
          <w:bCs/>
        </w:rPr>
        <w:t>о</w:t>
      </w:r>
      <w:r w:rsidRPr="00E66A24">
        <w:rPr>
          <w:rFonts w:eastAsia="Times-Bold"/>
          <w:bCs/>
        </w:rPr>
        <w:t xml:space="preserve">сле этих испытаний </w:t>
      </w:r>
      <w:r w:rsidRPr="00D85DF9">
        <w:rPr>
          <w:rFonts w:eastAsia="Times-Bold"/>
          <w:bCs/>
        </w:rPr>
        <w:t>прибор необходимо выдержать при температуре (20±5) °С не менее 3 часов.</w:t>
      </w:r>
    </w:p>
    <w:p w:rsidR="00A55AA3" w:rsidRDefault="00A55AA3" w:rsidP="00A55AA3">
      <w:pPr>
        <w:tabs>
          <w:tab w:val="num" w:pos="720"/>
        </w:tabs>
        <w:ind w:firstLine="851"/>
        <w:jc w:val="both"/>
        <w:rPr>
          <w:rFonts w:eastAsia="Times-Bold"/>
          <w:bCs/>
        </w:rPr>
      </w:pPr>
      <w:r w:rsidRPr="00780F75">
        <w:t xml:space="preserve">Результаты </w:t>
      </w:r>
      <w:r w:rsidRPr="005B781D">
        <w:t xml:space="preserve">испытаний </w:t>
      </w:r>
      <w:r>
        <w:t>газо</w:t>
      </w:r>
      <w:r w:rsidRPr="005B781D">
        <w:t>анализаторов считают положительными</w:t>
      </w:r>
      <w:r w:rsidRPr="00780F75">
        <w:t xml:space="preserve">, если </w:t>
      </w:r>
      <w:r>
        <w:t>получе</w:t>
      </w:r>
      <w:r>
        <w:t>н</w:t>
      </w:r>
      <w:r>
        <w:t>ные зн</w:t>
      </w:r>
      <w:r>
        <w:t>а</w:t>
      </w:r>
      <w:r>
        <w:t xml:space="preserve">чения </w:t>
      </w:r>
      <w:r w:rsidRPr="00762BE5">
        <w:t>погрешност</w:t>
      </w:r>
      <w:r>
        <w:t>и</w:t>
      </w:r>
      <w:r w:rsidRPr="00762BE5">
        <w:t xml:space="preserve"> </w:t>
      </w:r>
      <w:r>
        <w:t xml:space="preserve">не </w:t>
      </w:r>
      <w:r w:rsidRPr="00780F75">
        <w:t>превышают значений, указанных</w:t>
      </w:r>
      <w:r>
        <w:t xml:space="preserve"> в Приложении</w:t>
      </w:r>
      <w:proofErr w:type="gramStart"/>
      <w:r>
        <w:t xml:space="preserve"> В</w:t>
      </w:r>
      <w:proofErr w:type="gramEnd"/>
      <w:r>
        <w:t>, Таблица В.1.</w:t>
      </w:r>
    </w:p>
    <w:p w:rsidR="00DC507E" w:rsidRPr="0053083B" w:rsidRDefault="00DC507E" w:rsidP="003924F7">
      <w:pPr>
        <w:tabs>
          <w:tab w:val="num" w:pos="720"/>
        </w:tabs>
        <w:ind w:firstLine="851"/>
        <w:jc w:val="both"/>
      </w:pPr>
      <w:r>
        <w:lastRenderedPageBreak/>
        <w:t>4.</w:t>
      </w:r>
      <w:r w:rsidR="0016424F">
        <w:t>7</w:t>
      </w:r>
      <w:r w:rsidR="0048096B">
        <w:t xml:space="preserve"> </w:t>
      </w:r>
      <w:r w:rsidRPr="0053083B">
        <w:t xml:space="preserve">Оценка полноты и правильности метрологических характеристик </w:t>
      </w:r>
      <w:r w:rsidR="006D1400">
        <w:t>газо</w:t>
      </w:r>
      <w:r w:rsidRPr="0053083B">
        <w:t>анализат</w:t>
      </w:r>
      <w:r w:rsidRPr="0053083B">
        <w:t>о</w:t>
      </w:r>
      <w:r w:rsidRPr="0053083B">
        <w:t>ра в представленной Заявителем технической док</w:t>
      </w:r>
      <w:r w:rsidRPr="0053083B">
        <w:t>у</w:t>
      </w:r>
      <w:r w:rsidRPr="0053083B">
        <w:t>ментации</w:t>
      </w:r>
    </w:p>
    <w:p w:rsidR="0077640B" w:rsidRDefault="0077640B" w:rsidP="0077640B">
      <w:pPr>
        <w:ind w:firstLine="851"/>
        <w:jc w:val="both"/>
        <w:rPr>
          <w:snapToGrid w:val="0"/>
        </w:rPr>
      </w:pPr>
      <w:r w:rsidRPr="0053083B">
        <w:t>Проводится сопоставление полноты, п</w:t>
      </w:r>
      <w:r>
        <w:t xml:space="preserve">равильности и способа выражении </w:t>
      </w:r>
      <w:r w:rsidRPr="0053083B">
        <w:t>метрол</w:t>
      </w:r>
      <w:r w:rsidRPr="0053083B">
        <w:t>о</w:t>
      </w:r>
      <w:r w:rsidRPr="0053083B">
        <w:t>гических характеристик в технической документац</w:t>
      </w:r>
      <w:r>
        <w:t xml:space="preserve">ии с требованиями </w:t>
      </w:r>
      <w:r w:rsidRPr="00C56155">
        <w:t>ГОСТ 8.009-84</w:t>
      </w:r>
      <w:r>
        <w:t>, П</w:t>
      </w:r>
      <w:r>
        <w:t>о</w:t>
      </w:r>
      <w:r>
        <w:t>становление №</w:t>
      </w:r>
      <w:r w:rsidRPr="00122739">
        <w:t xml:space="preserve"> </w:t>
      </w:r>
      <w:r>
        <w:t xml:space="preserve">879 то 31 октября 2009 г.  Об утверждении Положения о единицах величин, допускаемых к применению в Российской Федерации и </w:t>
      </w:r>
      <w:r w:rsidRPr="000F10B4">
        <w:rPr>
          <w:snapToGrid w:val="0"/>
        </w:rPr>
        <w:t>Приказ Федерального агентства по техническому регулированию и метрологии от «14» декабря 2018 г. № 2664</w:t>
      </w:r>
      <w:proofErr w:type="gramStart"/>
      <w:r w:rsidRPr="000F10B4">
        <w:rPr>
          <w:snapToGrid w:val="0"/>
        </w:rPr>
        <w:t xml:space="preserve"> О</w:t>
      </w:r>
      <w:proofErr w:type="gramEnd"/>
      <w:r w:rsidRPr="000F10B4">
        <w:rPr>
          <w:snapToGrid w:val="0"/>
        </w:rPr>
        <w:t>б утверждении государственной поверочной схемы для средств измерений содержания компонентов в газ</w:t>
      </w:r>
      <w:r w:rsidRPr="000F10B4">
        <w:rPr>
          <w:snapToGrid w:val="0"/>
        </w:rPr>
        <w:t>о</w:t>
      </w:r>
      <w:r w:rsidRPr="000F10B4">
        <w:rPr>
          <w:snapToGrid w:val="0"/>
        </w:rPr>
        <w:t>вых и газоконденсатных средах</w:t>
      </w:r>
      <w:r w:rsidR="00604A73">
        <w:rPr>
          <w:snapToGrid w:val="0"/>
        </w:rPr>
        <w:t>.</w:t>
      </w:r>
    </w:p>
    <w:p w:rsidR="00604A73" w:rsidRDefault="00604A73" w:rsidP="0077640B">
      <w:pPr>
        <w:ind w:firstLine="851"/>
        <w:jc w:val="both"/>
        <w:rPr>
          <w:snapToGrid w:val="0"/>
        </w:rPr>
      </w:pPr>
    </w:p>
    <w:p w:rsidR="00F032E7" w:rsidRDefault="00F032E7" w:rsidP="0077640B">
      <w:pPr>
        <w:ind w:firstLine="851"/>
        <w:jc w:val="both"/>
        <w:rPr>
          <w:snapToGrid w:val="0"/>
        </w:rPr>
      </w:pPr>
    </w:p>
    <w:p w:rsidR="00DC507E" w:rsidRPr="001F03C8" w:rsidRDefault="00DC507E" w:rsidP="001F03C8">
      <w:pPr>
        <w:pStyle w:val="af2"/>
        <w:numPr>
          <w:ilvl w:val="0"/>
          <w:numId w:val="38"/>
        </w:numPr>
        <w:tabs>
          <w:tab w:val="num" w:pos="360"/>
        </w:tabs>
        <w:ind w:left="0" w:firstLine="0"/>
        <w:jc w:val="both"/>
        <w:rPr>
          <w:b/>
        </w:rPr>
      </w:pPr>
      <w:r w:rsidRPr="001F03C8">
        <w:rPr>
          <w:b/>
        </w:rPr>
        <w:t>Опробование методики поверки</w:t>
      </w:r>
    </w:p>
    <w:p w:rsidR="001B6F52" w:rsidRPr="003543D0" w:rsidRDefault="001B6F52" w:rsidP="001B6F52">
      <w:pPr>
        <w:tabs>
          <w:tab w:val="num" w:pos="720"/>
        </w:tabs>
        <w:ind w:firstLine="851"/>
        <w:jc w:val="both"/>
        <w:rPr>
          <w:rFonts w:eastAsia="Calibri"/>
        </w:rPr>
      </w:pPr>
      <w:r>
        <w:t xml:space="preserve">5.1 </w:t>
      </w:r>
      <w:r w:rsidR="006D1400" w:rsidRPr="00704744">
        <w:t>МП-223/10-2020</w:t>
      </w:r>
      <w:r w:rsidR="006D1400">
        <w:t xml:space="preserve"> </w:t>
      </w:r>
      <w:r w:rsidR="006D1400" w:rsidRPr="00DE1C2E">
        <w:t>«</w:t>
      </w:r>
      <w:r w:rsidR="006D1400">
        <w:t xml:space="preserve">ГСИ. </w:t>
      </w:r>
      <w:r w:rsidR="006D1400">
        <w:rPr>
          <w:rFonts w:eastAsia="@Arial Unicode MS"/>
        </w:rPr>
        <w:t>Газоанализаторы</w:t>
      </w:r>
      <w:r w:rsidR="0016424F">
        <w:rPr>
          <w:rFonts w:eastAsia="@Arial Unicode MS"/>
        </w:rPr>
        <w:t xml:space="preserve"> стационарные</w:t>
      </w:r>
      <w:r w:rsidR="006D1400">
        <w:rPr>
          <w:rFonts w:eastAsia="@Arial Unicode MS"/>
        </w:rPr>
        <w:t xml:space="preserve"> </w:t>
      </w:r>
      <w:r w:rsidR="006D1400" w:rsidRPr="00704744">
        <w:rPr>
          <w:rFonts w:eastAsia="@Arial Unicode MS"/>
        </w:rPr>
        <w:t>ИГАС IR-DGA-7G</w:t>
      </w:r>
      <w:r w:rsidR="006D1400" w:rsidRPr="00DE1C2E">
        <w:t>. М</w:t>
      </w:r>
      <w:r w:rsidR="006D1400" w:rsidRPr="00DE1C2E">
        <w:t>е</w:t>
      </w:r>
      <w:r w:rsidR="006D1400" w:rsidRPr="00DE1C2E">
        <w:t>тодика поверки»</w:t>
      </w:r>
      <w:r w:rsidR="006D1400">
        <w:t xml:space="preserve"> </w:t>
      </w:r>
      <w:r w:rsidRPr="00E66A24">
        <w:rPr>
          <w:rFonts w:eastAsia="Calibri"/>
        </w:rPr>
        <w:t>по построению, изложению, оформлению и содержанию должна соответс</w:t>
      </w:r>
      <w:r w:rsidRPr="00E66A24">
        <w:rPr>
          <w:rFonts w:eastAsia="Calibri"/>
        </w:rPr>
        <w:t>т</w:t>
      </w:r>
      <w:r w:rsidRPr="00E66A24">
        <w:rPr>
          <w:rFonts w:eastAsia="Calibri"/>
        </w:rPr>
        <w:t>вовать требованиям</w:t>
      </w:r>
      <w:r>
        <w:rPr>
          <w:rFonts w:eastAsia="Calibri"/>
        </w:rPr>
        <w:t xml:space="preserve"> РМГ 51-2002 «ГСИ. документы на методики поверки средств измер</w:t>
      </w:r>
      <w:r>
        <w:rPr>
          <w:rFonts w:eastAsia="Calibri"/>
        </w:rPr>
        <w:t>е</w:t>
      </w:r>
      <w:r>
        <w:rPr>
          <w:rFonts w:eastAsia="Calibri"/>
        </w:rPr>
        <w:t>ний. Основные положения».</w:t>
      </w:r>
    </w:p>
    <w:p w:rsidR="001B6F52" w:rsidRDefault="001B6F52" w:rsidP="001B6F52">
      <w:pPr>
        <w:tabs>
          <w:tab w:val="num" w:pos="720"/>
        </w:tabs>
        <w:ind w:firstLine="851"/>
        <w:jc w:val="both"/>
      </w:pPr>
      <w:r>
        <w:t>5.2</w:t>
      </w:r>
      <w:proofErr w:type="gramStart"/>
      <w:r>
        <w:t xml:space="preserve"> </w:t>
      </w:r>
      <w:r w:rsidRPr="00B464F5">
        <w:rPr>
          <w:rFonts w:eastAsia="Calibri"/>
        </w:rPr>
        <w:t>П</w:t>
      </w:r>
      <w:proofErr w:type="gramEnd"/>
      <w:r w:rsidRPr="00B464F5">
        <w:rPr>
          <w:rFonts w:eastAsia="Calibri"/>
        </w:rPr>
        <w:t xml:space="preserve">ри опробовании </w:t>
      </w:r>
      <w:r w:rsidR="006D1400" w:rsidRPr="00704744">
        <w:t>МП-223/10-2020</w:t>
      </w:r>
      <w:r w:rsidR="006D1400">
        <w:t xml:space="preserve"> </w:t>
      </w:r>
      <w:r w:rsidR="006D1400" w:rsidRPr="00DE1C2E">
        <w:t>«</w:t>
      </w:r>
      <w:r w:rsidR="006D1400">
        <w:t xml:space="preserve">ГСИ. </w:t>
      </w:r>
      <w:r w:rsidR="006D1400">
        <w:rPr>
          <w:rFonts w:eastAsia="@Arial Unicode MS"/>
        </w:rPr>
        <w:t>Газоанализаторы</w:t>
      </w:r>
      <w:r w:rsidR="0016424F" w:rsidRPr="0016424F">
        <w:rPr>
          <w:rFonts w:eastAsia="@Arial Unicode MS"/>
        </w:rPr>
        <w:t xml:space="preserve"> </w:t>
      </w:r>
      <w:r w:rsidR="0016424F">
        <w:rPr>
          <w:rFonts w:eastAsia="@Arial Unicode MS"/>
        </w:rPr>
        <w:t>стационарные</w:t>
      </w:r>
      <w:r w:rsidR="006D1400">
        <w:rPr>
          <w:rFonts w:eastAsia="@Arial Unicode MS"/>
        </w:rPr>
        <w:t xml:space="preserve"> </w:t>
      </w:r>
      <w:r w:rsidR="006D1400" w:rsidRPr="00704744">
        <w:rPr>
          <w:rFonts w:eastAsia="@Arial Unicode MS"/>
        </w:rPr>
        <w:t>ИГАС IR-DGA-7G</w:t>
      </w:r>
      <w:r w:rsidR="006D1400" w:rsidRPr="00DE1C2E">
        <w:t>. Методика поверки»</w:t>
      </w:r>
      <w:r w:rsidR="006D1400">
        <w:t xml:space="preserve"> </w:t>
      </w:r>
      <w:r w:rsidRPr="00B464F5">
        <w:rPr>
          <w:rFonts w:eastAsia="Calibri"/>
        </w:rPr>
        <w:t>проверяют отсутствие противоречий в требованиях разд</w:t>
      </w:r>
      <w:r w:rsidRPr="00B464F5">
        <w:rPr>
          <w:rFonts w:eastAsia="Calibri"/>
        </w:rPr>
        <w:t>е</w:t>
      </w:r>
      <w:r w:rsidRPr="00B464F5">
        <w:rPr>
          <w:rFonts w:eastAsia="Calibri"/>
        </w:rPr>
        <w:t xml:space="preserve">лов </w:t>
      </w:r>
      <w:r w:rsidR="006D1400" w:rsidRPr="00704744">
        <w:t>МП-223/10-2020</w:t>
      </w:r>
      <w:r w:rsidR="006D1400">
        <w:t xml:space="preserve"> </w:t>
      </w:r>
      <w:r w:rsidRPr="00B464F5">
        <w:rPr>
          <w:rFonts w:eastAsia="Calibri"/>
        </w:rPr>
        <w:t xml:space="preserve">и свойствах </w:t>
      </w:r>
      <w:r>
        <w:t xml:space="preserve">газоанализаторов </w:t>
      </w:r>
      <w:r w:rsidR="006D1400" w:rsidRPr="00704744">
        <w:rPr>
          <w:rFonts w:eastAsia="@Arial Unicode MS"/>
        </w:rPr>
        <w:t>ИГАС IR-DGA-7G</w:t>
      </w:r>
      <w:r w:rsidR="003B6AD9">
        <w:t xml:space="preserve">. </w:t>
      </w:r>
    </w:p>
    <w:p w:rsidR="001B6F52" w:rsidRDefault="001B6F52" w:rsidP="001B6F52">
      <w:pPr>
        <w:tabs>
          <w:tab w:val="num" w:pos="720"/>
        </w:tabs>
        <w:ind w:firstLine="851"/>
        <w:jc w:val="both"/>
        <w:rPr>
          <w:rFonts w:eastAsia="Calibri"/>
          <w:shd w:val="clear" w:color="auto" w:fill="FFFFFF"/>
        </w:rPr>
      </w:pPr>
      <w:r>
        <w:t>5.3</w:t>
      </w:r>
      <w:proofErr w:type="gramStart"/>
      <w:r>
        <w:t xml:space="preserve"> </w:t>
      </w:r>
      <w:r w:rsidRPr="00B464F5">
        <w:rPr>
          <w:rFonts w:eastAsia="Calibri"/>
        </w:rPr>
        <w:t>Т</w:t>
      </w:r>
      <w:proofErr w:type="gramEnd"/>
      <w:r w:rsidRPr="00B464F5">
        <w:rPr>
          <w:rFonts w:eastAsia="Calibri"/>
        </w:rPr>
        <w:t>акже в</w:t>
      </w:r>
      <w:r w:rsidRPr="00B464F5">
        <w:rPr>
          <w:rFonts w:eastAsia="Calibri"/>
          <w:shd w:val="clear" w:color="auto" w:fill="FFFFFF"/>
        </w:rPr>
        <w:t xml:space="preserve"> ходе опробования методики поверки проводится проверка обеспечения сохранности</w:t>
      </w:r>
      <w:r w:rsidRPr="00B464F5">
        <w:rPr>
          <w:rFonts w:eastAsia="Calibri"/>
          <w:sz w:val="28"/>
          <w:shd w:val="clear" w:color="auto" w:fill="FFFFFF"/>
        </w:rPr>
        <w:t xml:space="preserve"> </w:t>
      </w:r>
      <w:r w:rsidRPr="00E66A24">
        <w:rPr>
          <w:rFonts w:eastAsia="Calibri"/>
          <w:shd w:val="clear" w:color="auto" w:fill="FFFFFF"/>
        </w:rPr>
        <w:t xml:space="preserve">знака поверки на корпусе средства измерений на протяжении всего </w:t>
      </w:r>
      <w:proofErr w:type="spellStart"/>
      <w:r w:rsidRPr="00E66A24">
        <w:rPr>
          <w:rFonts w:eastAsia="Calibri"/>
          <w:shd w:val="clear" w:color="auto" w:fill="FFFFFF"/>
        </w:rPr>
        <w:t>межпов</w:t>
      </w:r>
      <w:r w:rsidRPr="00E66A24">
        <w:rPr>
          <w:rFonts w:eastAsia="Calibri"/>
          <w:shd w:val="clear" w:color="auto" w:fill="FFFFFF"/>
        </w:rPr>
        <w:t>е</w:t>
      </w:r>
      <w:r w:rsidRPr="00E66A24">
        <w:rPr>
          <w:rFonts w:eastAsia="Calibri"/>
          <w:shd w:val="clear" w:color="auto" w:fill="FFFFFF"/>
        </w:rPr>
        <w:t>рочного</w:t>
      </w:r>
      <w:proofErr w:type="spellEnd"/>
      <w:r w:rsidRPr="00E66A24">
        <w:rPr>
          <w:rFonts w:eastAsia="Calibri"/>
          <w:shd w:val="clear" w:color="auto" w:fill="FFFFFF"/>
        </w:rPr>
        <w:t xml:space="preserve"> интервала.</w:t>
      </w:r>
    </w:p>
    <w:p w:rsidR="00A03881" w:rsidRDefault="00A03881" w:rsidP="00785E3C">
      <w:pPr>
        <w:jc w:val="both"/>
        <w:rPr>
          <w:rFonts w:eastAsia="Times-Bold"/>
          <w:b/>
          <w:bCs/>
        </w:rPr>
      </w:pPr>
    </w:p>
    <w:p w:rsidR="00785E3C" w:rsidRPr="001F03C8" w:rsidRDefault="00785E3C" w:rsidP="001F03C8">
      <w:pPr>
        <w:pStyle w:val="af2"/>
        <w:numPr>
          <w:ilvl w:val="0"/>
          <w:numId w:val="38"/>
        </w:numPr>
        <w:ind w:left="0" w:firstLine="0"/>
        <w:jc w:val="both"/>
        <w:rPr>
          <w:rFonts w:eastAsia="Times-Bold"/>
          <w:b/>
          <w:bCs/>
        </w:rPr>
      </w:pPr>
      <w:r w:rsidRPr="001F03C8">
        <w:rPr>
          <w:rFonts w:eastAsia="Times-Bold"/>
          <w:b/>
          <w:bCs/>
        </w:rPr>
        <w:t>Оценка защиты и идентификация программного обеспечения</w:t>
      </w:r>
    </w:p>
    <w:p w:rsidR="00684A9A" w:rsidRPr="00684A9A" w:rsidRDefault="00684A9A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684A9A">
        <w:rPr>
          <w:rFonts w:eastAsia="Times-Roman"/>
        </w:rPr>
        <w:t>Испытания заключаются в проверке обеспечения защиты программного обеспеч</w:t>
      </w:r>
      <w:r w:rsidRPr="00684A9A">
        <w:rPr>
          <w:rFonts w:eastAsia="Times-Roman"/>
        </w:rPr>
        <w:t>е</w:t>
      </w:r>
      <w:r w:rsidRPr="00684A9A">
        <w:rPr>
          <w:rFonts w:eastAsia="Times-Roman"/>
        </w:rPr>
        <w:t xml:space="preserve">ния (далее – ПО) и оценке уровня защиты измерительной информации от непреднамеренных и преднамеренных изменений, проверке идентификационных данных ПО СИ, а также (при необходимости) оценке влияния </w:t>
      </w:r>
      <w:proofErr w:type="gramStart"/>
      <w:r w:rsidRPr="00684A9A">
        <w:rPr>
          <w:rFonts w:eastAsia="Times-Roman"/>
        </w:rPr>
        <w:t>ПО</w:t>
      </w:r>
      <w:proofErr w:type="gramEnd"/>
      <w:r w:rsidRPr="00684A9A">
        <w:rPr>
          <w:rFonts w:eastAsia="Times-Roman"/>
        </w:rPr>
        <w:t xml:space="preserve"> </w:t>
      </w:r>
      <w:proofErr w:type="gramStart"/>
      <w:r w:rsidRPr="00684A9A">
        <w:rPr>
          <w:rFonts w:eastAsia="Times-Roman"/>
        </w:rPr>
        <w:t>на</w:t>
      </w:r>
      <w:proofErr w:type="gramEnd"/>
      <w:r w:rsidRPr="00684A9A">
        <w:rPr>
          <w:rFonts w:eastAsia="Times-Roman"/>
        </w:rPr>
        <w:t xml:space="preserve"> метрологические характеристики СИ. Испытания проводят в соответствии с Рекомендациями по метрологии </w:t>
      </w:r>
      <w:proofErr w:type="gramStart"/>
      <w:r w:rsidRPr="00684A9A">
        <w:rPr>
          <w:rFonts w:eastAsia="Times-Roman"/>
        </w:rPr>
        <w:t>Р</w:t>
      </w:r>
      <w:proofErr w:type="gramEnd"/>
      <w:r w:rsidRPr="00684A9A">
        <w:rPr>
          <w:rFonts w:eastAsia="Times-Roman"/>
        </w:rPr>
        <w:t xml:space="preserve"> 50.2.077-2014.</w:t>
      </w:r>
    </w:p>
    <w:p w:rsidR="00F032E7" w:rsidRDefault="00F032E7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</w:p>
    <w:p w:rsidR="00684A9A" w:rsidRPr="00684A9A" w:rsidRDefault="00F174B8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>
        <w:rPr>
          <w:rFonts w:eastAsia="Times-Roman"/>
        </w:rPr>
        <w:t>6</w:t>
      </w:r>
      <w:r w:rsidR="00684A9A" w:rsidRPr="00684A9A">
        <w:rPr>
          <w:rFonts w:eastAsia="Times-Roman"/>
        </w:rPr>
        <w:t xml:space="preserve">.1 Идентификация </w:t>
      </w:r>
      <w:proofErr w:type="gramStart"/>
      <w:r w:rsidR="00684A9A" w:rsidRPr="00684A9A">
        <w:rPr>
          <w:rFonts w:eastAsia="Times-Roman"/>
        </w:rPr>
        <w:t>ПО</w:t>
      </w:r>
      <w:proofErr w:type="gramEnd"/>
    </w:p>
    <w:p w:rsidR="00684A9A" w:rsidRPr="00684A9A" w:rsidRDefault="00684A9A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684A9A">
        <w:rPr>
          <w:rFonts w:eastAsia="Times-Roman"/>
        </w:rPr>
        <w:t xml:space="preserve">Идентификация ПО осуществляется по номеру версии </w:t>
      </w:r>
      <w:proofErr w:type="gramStart"/>
      <w:r w:rsidRPr="00684A9A">
        <w:rPr>
          <w:rFonts w:eastAsia="Times-Roman"/>
        </w:rPr>
        <w:t>ПО</w:t>
      </w:r>
      <w:proofErr w:type="gramEnd"/>
      <w:r w:rsidRPr="00684A9A">
        <w:rPr>
          <w:rFonts w:eastAsia="Times-Roman"/>
        </w:rPr>
        <w:t xml:space="preserve">. </w:t>
      </w:r>
    </w:p>
    <w:p w:rsidR="00684A9A" w:rsidRPr="00684A9A" w:rsidRDefault="00684A9A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684A9A">
        <w:rPr>
          <w:rFonts w:eastAsia="Times-Roman"/>
        </w:rPr>
        <w:t>Порядок доступа к данной информации согласно рук</w:t>
      </w:r>
      <w:r w:rsidR="006A6A63">
        <w:rPr>
          <w:rFonts w:eastAsia="Times-Roman"/>
        </w:rPr>
        <w:t>оводству по эксплуатации газ</w:t>
      </w:r>
      <w:r w:rsidR="006A6A63">
        <w:rPr>
          <w:rFonts w:eastAsia="Times-Roman"/>
        </w:rPr>
        <w:t>о</w:t>
      </w:r>
      <w:r w:rsidR="006A6A63">
        <w:rPr>
          <w:rFonts w:eastAsia="Times-Roman"/>
        </w:rPr>
        <w:t>анализатора</w:t>
      </w:r>
      <w:r w:rsidRPr="00684A9A">
        <w:rPr>
          <w:rFonts w:eastAsia="Times-Roman"/>
        </w:rPr>
        <w:t>.</w:t>
      </w:r>
    </w:p>
    <w:p w:rsidR="00684A9A" w:rsidRPr="00684A9A" w:rsidRDefault="00684A9A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684A9A">
        <w:rPr>
          <w:rFonts w:eastAsia="Times-Roman"/>
        </w:rPr>
        <w:t xml:space="preserve">Результат проверки считается положительным, если номер версии совпадает </w:t>
      </w:r>
      <w:proofErr w:type="gramStart"/>
      <w:r w:rsidRPr="00684A9A">
        <w:rPr>
          <w:rFonts w:eastAsia="Times-Roman"/>
        </w:rPr>
        <w:t>с</w:t>
      </w:r>
      <w:proofErr w:type="gramEnd"/>
      <w:r w:rsidRPr="00684A9A">
        <w:rPr>
          <w:rFonts w:eastAsia="Times-Roman"/>
        </w:rPr>
        <w:t xml:space="preserve"> зая</w:t>
      </w:r>
      <w:r w:rsidRPr="00684A9A">
        <w:rPr>
          <w:rFonts w:eastAsia="Times-Roman"/>
        </w:rPr>
        <w:t>в</w:t>
      </w:r>
      <w:r w:rsidRPr="00684A9A">
        <w:rPr>
          <w:rFonts w:eastAsia="Times-Roman"/>
        </w:rPr>
        <w:t>ленным.</w:t>
      </w:r>
    </w:p>
    <w:p w:rsidR="00F032E7" w:rsidRDefault="00F032E7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</w:p>
    <w:p w:rsidR="00684A9A" w:rsidRPr="00684A9A" w:rsidRDefault="00F174B8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>
        <w:rPr>
          <w:rFonts w:eastAsia="Times-Roman"/>
        </w:rPr>
        <w:t>6</w:t>
      </w:r>
      <w:r w:rsidR="00684A9A" w:rsidRPr="00684A9A">
        <w:rPr>
          <w:rFonts w:eastAsia="Times-Roman"/>
        </w:rPr>
        <w:t xml:space="preserve">.2 Проверка уровня защиты </w:t>
      </w:r>
      <w:proofErr w:type="gramStart"/>
      <w:r w:rsidR="00684A9A" w:rsidRPr="00684A9A">
        <w:rPr>
          <w:rFonts w:eastAsia="Times-Roman"/>
        </w:rPr>
        <w:t>ПО</w:t>
      </w:r>
      <w:proofErr w:type="gramEnd"/>
      <w:r w:rsidR="00684A9A" w:rsidRPr="00684A9A">
        <w:rPr>
          <w:rFonts w:eastAsia="Times-Roman"/>
        </w:rPr>
        <w:t xml:space="preserve"> и измеренных данных от преднамеренных и н</w:t>
      </w:r>
      <w:r w:rsidR="00684A9A" w:rsidRPr="00684A9A">
        <w:rPr>
          <w:rFonts w:eastAsia="Times-Roman"/>
        </w:rPr>
        <w:t>е</w:t>
      </w:r>
      <w:r w:rsidR="00684A9A" w:rsidRPr="00684A9A">
        <w:rPr>
          <w:rFonts w:eastAsia="Times-Roman"/>
        </w:rPr>
        <w:t>преднамеренных изменений.</w:t>
      </w:r>
    </w:p>
    <w:p w:rsidR="00684A9A" w:rsidRPr="00684A9A" w:rsidRDefault="00684A9A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684A9A">
        <w:rPr>
          <w:rFonts w:eastAsia="Times-Roman"/>
        </w:rPr>
        <w:t>Производится проверка наименования ПО, идентификационного наименования ПО, номера версии ПО, цифрового идентификатора ПО и алгоритма его вычисления, уровня з</w:t>
      </w:r>
      <w:r w:rsidRPr="00684A9A">
        <w:rPr>
          <w:rFonts w:eastAsia="Times-Roman"/>
        </w:rPr>
        <w:t>а</w:t>
      </w:r>
      <w:r w:rsidRPr="00684A9A">
        <w:rPr>
          <w:rFonts w:eastAsia="Times-Roman"/>
        </w:rPr>
        <w:t xml:space="preserve">щиты </w:t>
      </w:r>
      <w:proofErr w:type="gramStart"/>
      <w:r w:rsidRPr="00684A9A">
        <w:rPr>
          <w:rFonts w:eastAsia="Times-Roman"/>
        </w:rPr>
        <w:t>ПО</w:t>
      </w:r>
      <w:proofErr w:type="gramEnd"/>
      <w:r w:rsidRPr="00684A9A">
        <w:rPr>
          <w:rFonts w:eastAsia="Times-Roman"/>
        </w:rPr>
        <w:t xml:space="preserve"> от непреднамеренных и преднамеренных изменений.</w:t>
      </w:r>
    </w:p>
    <w:p w:rsidR="00785E3C" w:rsidRDefault="00684A9A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684A9A">
        <w:rPr>
          <w:rFonts w:eastAsia="Times-Roman"/>
        </w:rPr>
        <w:t>Результат проверки подтверждения соответствия программного обеспечения счит</w:t>
      </w:r>
      <w:r w:rsidRPr="00684A9A">
        <w:rPr>
          <w:rFonts w:eastAsia="Times-Roman"/>
        </w:rPr>
        <w:t>а</w:t>
      </w:r>
      <w:r w:rsidRPr="00684A9A">
        <w:rPr>
          <w:rFonts w:eastAsia="Times-Roman"/>
        </w:rPr>
        <w:t>ется положительным, если полученные идентификационные данные программного обесп</w:t>
      </w:r>
      <w:r w:rsidRPr="00684A9A">
        <w:rPr>
          <w:rFonts w:eastAsia="Times-Roman"/>
        </w:rPr>
        <w:t>е</w:t>
      </w:r>
      <w:r w:rsidRPr="00684A9A">
        <w:rPr>
          <w:rFonts w:eastAsia="Times-Roman"/>
        </w:rPr>
        <w:t>чения средства измерений - номе</w:t>
      </w:r>
      <w:proofErr w:type="gramStart"/>
      <w:r w:rsidRPr="00684A9A">
        <w:rPr>
          <w:rFonts w:eastAsia="Times-Roman"/>
        </w:rPr>
        <w:t>р(</w:t>
      </w:r>
      <w:proofErr w:type="gramEnd"/>
      <w:r w:rsidRPr="00684A9A">
        <w:rPr>
          <w:rFonts w:eastAsia="Times-Roman"/>
        </w:rPr>
        <w:t>а) вер</w:t>
      </w:r>
      <w:r w:rsidR="00334A30">
        <w:rPr>
          <w:rFonts w:eastAsia="Times-Roman"/>
        </w:rPr>
        <w:t>сии (идентификационный номер(а)</w:t>
      </w:r>
      <w:r w:rsidRPr="00684A9A">
        <w:rPr>
          <w:rFonts w:eastAsia="Times-Roman"/>
        </w:rPr>
        <w:t xml:space="preserve"> программного обеспечения) соответствуют идентификационным данным, указанным в технической док</w:t>
      </w:r>
      <w:r w:rsidRPr="00684A9A">
        <w:rPr>
          <w:rFonts w:eastAsia="Times-Roman"/>
        </w:rPr>
        <w:t>у</w:t>
      </w:r>
      <w:r w:rsidRPr="00684A9A">
        <w:rPr>
          <w:rFonts w:eastAsia="Times-Roman"/>
        </w:rPr>
        <w:t>ментации изготовителя.</w:t>
      </w:r>
    </w:p>
    <w:p w:rsidR="00A16FC4" w:rsidRPr="007450FD" w:rsidRDefault="00A16FC4" w:rsidP="00EE7C06">
      <w:pPr>
        <w:autoSpaceDE w:val="0"/>
        <w:autoSpaceDN w:val="0"/>
        <w:adjustRightInd w:val="0"/>
        <w:ind w:firstLine="709"/>
        <w:jc w:val="both"/>
        <w:rPr>
          <w:rFonts w:eastAsia="Times-Roman"/>
        </w:rPr>
      </w:pPr>
    </w:p>
    <w:p w:rsidR="00785E3C" w:rsidRPr="001F03C8" w:rsidRDefault="00785E3C" w:rsidP="001F03C8">
      <w:pPr>
        <w:pStyle w:val="af2"/>
        <w:numPr>
          <w:ilvl w:val="0"/>
          <w:numId w:val="38"/>
        </w:numPr>
        <w:autoSpaceDE w:val="0"/>
        <w:autoSpaceDN w:val="0"/>
        <w:adjustRightInd w:val="0"/>
        <w:ind w:left="0" w:firstLine="0"/>
        <w:jc w:val="both"/>
        <w:rPr>
          <w:rFonts w:eastAsia="Times-Roman"/>
        </w:rPr>
      </w:pPr>
      <w:r w:rsidRPr="001F03C8">
        <w:rPr>
          <w:rFonts w:eastAsia="Times-Bold"/>
          <w:b/>
          <w:bCs/>
        </w:rPr>
        <w:t>Определение интервала между пове</w:t>
      </w:r>
      <w:r w:rsidRPr="001F03C8">
        <w:rPr>
          <w:rFonts w:eastAsia="Times-Bold"/>
          <w:b/>
          <w:bCs/>
        </w:rPr>
        <w:t>р</w:t>
      </w:r>
      <w:r w:rsidRPr="001F03C8">
        <w:rPr>
          <w:rFonts w:eastAsia="Times-Bold"/>
          <w:b/>
          <w:bCs/>
        </w:rPr>
        <w:t>ками</w:t>
      </w:r>
    </w:p>
    <w:p w:rsidR="00785E3C" w:rsidRPr="007450FD" w:rsidRDefault="00785E3C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Рекомендуемый интервал должен соответствовать нормированным показателям н</w:t>
      </w:r>
      <w:r w:rsidRPr="007450FD">
        <w:rPr>
          <w:rFonts w:eastAsia="Times-Roman"/>
        </w:rPr>
        <w:t>а</w:t>
      </w:r>
      <w:r w:rsidRPr="007450FD">
        <w:rPr>
          <w:rFonts w:eastAsia="Times-Roman"/>
        </w:rPr>
        <w:t>дежности испытуемых средств измерений, исходя из риска их использования с погрешн</w:t>
      </w:r>
      <w:r w:rsidRPr="007450FD">
        <w:rPr>
          <w:rFonts w:eastAsia="Times-Roman"/>
        </w:rPr>
        <w:t>о</w:t>
      </w:r>
      <w:r w:rsidRPr="007450FD">
        <w:rPr>
          <w:rFonts w:eastAsia="Times-Roman"/>
        </w:rPr>
        <w:t xml:space="preserve">стью, превышающей </w:t>
      </w:r>
      <w:proofErr w:type="gramStart"/>
      <w:r w:rsidRPr="007450FD">
        <w:rPr>
          <w:rFonts w:eastAsia="Times-Roman"/>
        </w:rPr>
        <w:t>допустимую</w:t>
      </w:r>
      <w:proofErr w:type="gramEnd"/>
      <w:r w:rsidRPr="007450FD">
        <w:rPr>
          <w:rFonts w:eastAsia="Times-Roman"/>
        </w:rPr>
        <w:t>, и учитывать данные по результатам периодической п</w:t>
      </w:r>
      <w:r w:rsidRPr="007450FD">
        <w:rPr>
          <w:rFonts w:eastAsia="Times-Roman"/>
        </w:rPr>
        <w:t>о</w:t>
      </w:r>
      <w:r w:rsidRPr="007450FD">
        <w:rPr>
          <w:rFonts w:eastAsia="Times-Roman"/>
        </w:rPr>
        <w:t>верки отечественных и зарубежных аналогов.</w:t>
      </w:r>
    </w:p>
    <w:p w:rsidR="00157D3B" w:rsidRDefault="00785E3C" w:rsidP="00B802DB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lastRenderedPageBreak/>
        <w:t>Расчет производится в соответствии с приложением</w:t>
      </w:r>
      <w:proofErr w:type="gramStart"/>
      <w:r w:rsidRPr="007450FD">
        <w:rPr>
          <w:rFonts w:eastAsia="Times-Roman"/>
        </w:rPr>
        <w:t xml:space="preserve"> А</w:t>
      </w:r>
      <w:proofErr w:type="gramEnd"/>
      <w:r w:rsidRPr="007450FD">
        <w:rPr>
          <w:rFonts w:eastAsia="Times-Roman"/>
        </w:rPr>
        <w:t xml:space="preserve"> РМГ 74-2004 </w:t>
      </w:r>
      <w:r w:rsidR="00395FEA" w:rsidRPr="007450FD">
        <w:rPr>
          <w:rFonts w:eastAsia="Times-Roman"/>
        </w:rPr>
        <w:t>«</w:t>
      </w:r>
      <w:r w:rsidRPr="007450FD">
        <w:rPr>
          <w:rFonts w:eastAsia="Times-Roman"/>
        </w:rPr>
        <w:t>ГСИ. Методы о</w:t>
      </w:r>
      <w:r w:rsidRPr="007450FD">
        <w:rPr>
          <w:rFonts w:eastAsia="Times-Roman"/>
        </w:rPr>
        <w:t>п</w:t>
      </w:r>
      <w:r w:rsidRPr="007450FD">
        <w:rPr>
          <w:rFonts w:eastAsia="Times-Roman"/>
        </w:rPr>
        <w:t xml:space="preserve">ределения </w:t>
      </w:r>
      <w:proofErr w:type="spellStart"/>
      <w:r w:rsidRPr="007450FD">
        <w:rPr>
          <w:rFonts w:eastAsia="Times-Roman"/>
        </w:rPr>
        <w:t>межкалибровочных</w:t>
      </w:r>
      <w:proofErr w:type="spellEnd"/>
      <w:r w:rsidRPr="007450FD">
        <w:rPr>
          <w:rFonts w:eastAsia="Times-Roman"/>
        </w:rPr>
        <w:t xml:space="preserve"> и </w:t>
      </w:r>
      <w:proofErr w:type="spellStart"/>
      <w:r w:rsidRPr="007450FD">
        <w:rPr>
          <w:rFonts w:eastAsia="Times-Roman"/>
        </w:rPr>
        <w:t>межповерочных</w:t>
      </w:r>
      <w:proofErr w:type="spellEnd"/>
      <w:r w:rsidRPr="007450FD">
        <w:rPr>
          <w:rFonts w:eastAsia="Times-Roman"/>
        </w:rPr>
        <w:t xml:space="preserve"> интервалов средств измерений</w:t>
      </w:r>
      <w:r w:rsidR="00395FEA" w:rsidRPr="007450FD">
        <w:rPr>
          <w:rFonts w:eastAsia="Times-Roman"/>
        </w:rPr>
        <w:t>»</w:t>
      </w:r>
      <w:r w:rsidRPr="007450FD">
        <w:rPr>
          <w:rFonts w:eastAsia="Times-Roman"/>
        </w:rPr>
        <w:t>.</w:t>
      </w:r>
    </w:p>
    <w:p w:rsidR="00B802DB" w:rsidRDefault="00B802DB" w:rsidP="00B802DB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</w:p>
    <w:p w:rsidR="00785E3C" w:rsidRPr="001F03C8" w:rsidRDefault="00785E3C" w:rsidP="001F03C8">
      <w:pPr>
        <w:pStyle w:val="af2"/>
        <w:numPr>
          <w:ilvl w:val="0"/>
          <w:numId w:val="38"/>
        </w:numPr>
        <w:autoSpaceDE w:val="0"/>
        <w:autoSpaceDN w:val="0"/>
        <w:adjustRightInd w:val="0"/>
        <w:ind w:left="0" w:firstLine="0"/>
        <w:rPr>
          <w:rFonts w:eastAsia="Times-Bold"/>
          <w:b/>
          <w:bCs/>
        </w:rPr>
      </w:pPr>
      <w:r w:rsidRPr="001F03C8">
        <w:rPr>
          <w:rFonts w:eastAsia="Times-Bold"/>
          <w:b/>
          <w:bCs/>
        </w:rPr>
        <w:t>Анализ конструкции средства измерении</w:t>
      </w:r>
    </w:p>
    <w:p w:rsidR="004E2218" w:rsidRDefault="00785E3C" w:rsidP="00282421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7450FD">
        <w:rPr>
          <w:rFonts w:eastAsia="Times-Roman"/>
        </w:rPr>
        <w:t>Предусматривается проверка обеспеченности конструкцией испытываемого средс</w:t>
      </w:r>
      <w:r w:rsidRPr="007450FD">
        <w:rPr>
          <w:rFonts w:eastAsia="Times-Roman"/>
        </w:rPr>
        <w:t>т</w:t>
      </w:r>
      <w:r w:rsidRPr="007450FD">
        <w:rPr>
          <w:rFonts w:eastAsia="Times-Roman"/>
        </w:rPr>
        <w:t>ва измерений ограничения доступа к определенным частям средств измерений в целях пр</w:t>
      </w:r>
      <w:r w:rsidRPr="007450FD">
        <w:rPr>
          <w:rFonts w:eastAsia="Times-Roman"/>
        </w:rPr>
        <w:t>е</w:t>
      </w:r>
      <w:r w:rsidRPr="007450FD">
        <w:rPr>
          <w:rFonts w:eastAsia="Times-Roman"/>
        </w:rPr>
        <w:t>дотвращения несанкционированной настройки и вмешательства, которые могут привести к искажению результатов измерений. Результаты проверки оформляются отдельным проток</w:t>
      </w:r>
      <w:r w:rsidRPr="007450FD">
        <w:rPr>
          <w:rFonts w:eastAsia="Times-Roman"/>
        </w:rPr>
        <w:t>о</w:t>
      </w:r>
      <w:r w:rsidRPr="007450FD">
        <w:rPr>
          <w:rFonts w:eastAsia="Times-Roman"/>
        </w:rPr>
        <w:t>лом.</w:t>
      </w:r>
    </w:p>
    <w:p w:rsidR="003924F7" w:rsidRDefault="003924F7" w:rsidP="003924F7">
      <w:pPr>
        <w:rPr>
          <w:rFonts w:eastAsia="Times-Roman"/>
        </w:rPr>
      </w:pPr>
    </w:p>
    <w:p w:rsidR="007542F7" w:rsidRPr="000E2AA0" w:rsidRDefault="007542F7" w:rsidP="000E2AA0">
      <w:pPr>
        <w:pStyle w:val="af2"/>
        <w:numPr>
          <w:ilvl w:val="0"/>
          <w:numId w:val="38"/>
        </w:numPr>
        <w:autoSpaceDE w:val="0"/>
        <w:autoSpaceDN w:val="0"/>
        <w:adjustRightInd w:val="0"/>
        <w:ind w:left="0" w:firstLine="0"/>
        <w:rPr>
          <w:rFonts w:eastAsia="Times-Bold"/>
          <w:b/>
          <w:bCs/>
        </w:rPr>
      </w:pPr>
      <w:r w:rsidRPr="000E2AA0">
        <w:rPr>
          <w:rFonts w:eastAsia="Times-Bold"/>
          <w:b/>
          <w:bCs/>
        </w:rPr>
        <w:t>Проверка соответствия сведений о результатах проверки обязательных метр</w:t>
      </w:r>
      <w:r w:rsidRPr="000E2AA0">
        <w:rPr>
          <w:rFonts w:eastAsia="Times-Bold"/>
          <w:b/>
          <w:bCs/>
        </w:rPr>
        <w:t>о</w:t>
      </w:r>
      <w:r w:rsidRPr="000E2AA0">
        <w:rPr>
          <w:rFonts w:eastAsia="Times-Bold"/>
          <w:b/>
          <w:bCs/>
        </w:rPr>
        <w:t>логических и технических требований к средству измерений</w:t>
      </w:r>
    </w:p>
    <w:p w:rsidR="007542F7" w:rsidRDefault="007542F7" w:rsidP="007542F7">
      <w:pPr>
        <w:pStyle w:val="af2"/>
        <w:autoSpaceDE w:val="0"/>
        <w:autoSpaceDN w:val="0"/>
        <w:adjustRightInd w:val="0"/>
        <w:ind w:left="0" w:firstLine="851"/>
        <w:jc w:val="both"/>
        <w:rPr>
          <w:rFonts w:eastAsia="Times-Roman"/>
        </w:rPr>
      </w:pPr>
      <w:r w:rsidRPr="007542F7">
        <w:rPr>
          <w:rFonts w:eastAsia="Times-Roman"/>
        </w:rPr>
        <w:t>Проверка выполняется путем установления наличия документов, зарегистрирова</w:t>
      </w:r>
      <w:r w:rsidRPr="007542F7">
        <w:rPr>
          <w:rFonts w:eastAsia="Times-Roman"/>
        </w:rPr>
        <w:t>н</w:t>
      </w:r>
      <w:r w:rsidRPr="007542F7">
        <w:rPr>
          <w:rFonts w:eastAsia="Times-Roman"/>
        </w:rPr>
        <w:t>ных в Евразийском экономическом союзе:</w:t>
      </w:r>
    </w:p>
    <w:p w:rsidR="007542F7" w:rsidRDefault="007542F7" w:rsidP="007542F7">
      <w:pPr>
        <w:pStyle w:val="af2"/>
        <w:autoSpaceDE w:val="0"/>
        <w:autoSpaceDN w:val="0"/>
        <w:adjustRightInd w:val="0"/>
        <w:ind w:left="0" w:firstLine="851"/>
        <w:jc w:val="both"/>
      </w:pPr>
      <w:r w:rsidRPr="00EE7C06">
        <w:rPr>
          <w:rFonts w:eastAsia="Times-Roman"/>
        </w:rPr>
        <w:t>-</w:t>
      </w:r>
      <w:r>
        <w:rPr>
          <w:rFonts w:eastAsia="Times-Roman"/>
        </w:rPr>
        <w:t xml:space="preserve"> </w:t>
      </w:r>
      <w:r w:rsidRPr="00EE7C06">
        <w:rPr>
          <w:rFonts w:eastAsia="Times-Roman"/>
        </w:rPr>
        <w:t xml:space="preserve">деклараций соответствия </w:t>
      </w:r>
      <w:proofErr w:type="gramStart"/>
      <w:r w:rsidRPr="00EE7C06">
        <w:rPr>
          <w:rFonts w:eastAsia="Times-Roman"/>
        </w:rPr>
        <w:t>ТР</w:t>
      </w:r>
      <w:proofErr w:type="gramEnd"/>
      <w:r w:rsidRPr="00EE7C06">
        <w:rPr>
          <w:rFonts w:eastAsia="Times-Roman"/>
        </w:rPr>
        <w:t xml:space="preserve"> ТС, действующих в Российской Федерации и Там</w:t>
      </w:r>
      <w:r w:rsidRPr="00EE7C06">
        <w:rPr>
          <w:rFonts w:eastAsia="Times-Roman"/>
        </w:rPr>
        <w:t>о</w:t>
      </w:r>
      <w:r w:rsidRPr="00EE7C06">
        <w:rPr>
          <w:rFonts w:eastAsia="Times-Roman"/>
        </w:rPr>
        <w:t>женном союзе стандартов и технического регламента Таможенного союза</w:t>
      </w:r>
      <w:r>
        <w:t xml:space="preserve"> ТР ТС 020/2011 «Электромагнитная совместимость технических средств»</w:t>
      </w:r>
    </w:p>
    <w:p w:rsidR="007542F7" w:rsidRDefault="007542F7" w:rsidP="007542F7">
      <w:pPr>
        <w:pStyle w:val="af2"/>
        <w:autoSpaceDE w:val="0"/>
        <w:autoSpaceDN w:val="0"/>
        <w:adjustRightInd w:val="0"/>
        <w:ind w:left="0" w:firstLine="851"/>
        <w:jc w:val="both"/>
      </w:pPr>
      <w:r w:rsidRPr="00EE7C06">
        <w:rPr>
          <w:rFonts w:eastAsia="Times-Roman"/>
        </w:rPr>
        <w:t>-</w:t>
      </w:r>
      <w:r>
        <w:rPr>
          <w:rFonts w:eastAsia="Times-Roman"/>
        </w:rPr>
        <w:t xml:space="preserve"> </w:t>
      </w:r>
      <w:r w:rsidRPr="00EE7C06">
        <w:rPr>
          <w:rFonts w:eastAsia="Times-Roman"/>
        </w:rPr>
        <w:t xml:space="preserve">деклараций соответствия </w:t>
      </w:r>
      <w:proofErr w:type="gramStart"/>
      <w:r w:rsidRPr="00EE7C06">
        <w:rPr>
          <w:rFonts w:eastAsia="Times-Roman"/>
        </w:rPr>
        <w:t>ТР</w:t>
      </w:r>
      <w:proofErr w:type="gramEnd"/>
      <w:r w:rsidRPr="00EE7C06">
        <w:rPr>
          <w:rFonts w:eastAsia="Times-Roman"/>
        </w:rPr>
        <w:t xml:space="preserve"> ТС, действующих в Российской Федерации и Там</w:t>
      </w:r>
      <w:r w:rsidRPr="00EE7C06">
        <w:rPr>
          <w:rFonts w:eastAsia="Times-Roman"/>
        </w:rPr>
        <w:t>о</w:t>
      </w:r>
      <w:r w:rsidRPr="00EE7C06">
        <w:rPr>
          <w:rFonts w:eastAsia="Times-Roman"/>
        </w:rPr>
        <w:t>женном союзе стандартов и технического регламента Таможенного союза</w:t>
      </w:r>
      <w:r>
        <w:t xml:space="preserve"> ТР ТС 004/2011 «О безопасности низковольтного оборудования»</w:t>
      </w:r>
    </w:p>
    <w:p w:rsidR="007542F7" w:rsidRDefault="007542F7" w:rsidP="000E2AA0">
      <w:pPr>
        <w:autoSpaceDE w:val="0"/>
        <w:autoSpaceDN w:val="0"/>
        <w:adjustRightInd w:val="0"/>
        <w:ind w:firstLine="851"/>
        <w:jc w:val="both"/>
        <w:rPr>
          <w:rFonts w:eastAsia="Times-Roman"/>
        </w:rPr>
      </w:pPr>
      <w:r w:rsidRPr="003C74DA">
        <w:rPr>
          <w:rFonts w:eastAsia="Times-Roman"/>
        </w:rPr>
        <w:t xml:space="preserve">Проверяется подлинность зарегистрированных в Евразийском экономическом союзе деклараций соответствия </w:t>
      </w:r>
      <w:proofErr w:type="gramStart"/>
      <w:r w:rsidRPr="003C74DA">
        <w:rPr>
          <w:rFonts w:eastAsia="Times-Roman"/>
        </w:rPr>
        <w:t>ТР</w:t>
      </w:r>
      <w:proofErr w:type="gramEnd"/>
      <w:r w:rsidRPr="003C74DA">
        <w:rPr>
          <w:rFonts w:eastAsia="Times-Roman"/>
        </w:rPr>
        <w:t xml:space="preserve"> ТС по номеру на сайте Федеральной службы по аккредитации в разделе «Реестры», «Сертификаты / Декларации соответствия», «Сведения о сертификатах / декларациях соответствия».</w:t>
      </w:r>
    </w:p>
    <w:p w:rsidR="007542F7" w:rsidRPr="007542F7" w:rsidRDefault="007542F7" w:rsidP="007542F7">
      <w:pPr>
        <w:pStyle w:val="af2"/>
        <w:autoSpaceDE w:val="0"/>
        <w:autoSpaceDN w:val="0"/>
        <w:adjustRightInd w:val="0"/>
        <w:ind w:left="0" w:firstLine="851"/>
        <w:jc w:val="both"/>
        <w:rPr>
          <w:rFonts w:eastAsia="Times-Roman"/>
        </w:rPr>
      </w:pPr>
    </w:p>
    <w:p w:rsidR="007542F7" w:rsidRPr="007542F7" w:rsidRDefault="007542F7" w:rsidP="007542F7">
      <w:pPr>
        <w:pStyle w:val="af2"/>
        <w:ind w:left="0" w:firstLine="851"/>
        <w:rPr>
          <w:rFonts w:eastAsia="Times-Roman"/>
        </w:rPr>
      </w:pPr>
    </w:p>
    <w:p w:rsidR="007542F7" w:rsidRPr="007542F7" w:rsidRDefault="007542F7" w:rsidP="007542F7">
      <w:pPr>
        <w:pStyle w:val="af2"/>
        <w:ind w:left="0"/>
        <w:rPr>
          <w:rFonts w:eastAsia="Times-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10"/>
        <w:gridCol w:w="2736"/>
        <w:gridCol w:w="3060"/>
      </w:tblGrid>
      <w:tr w:rsidR="003924F7" w:rsidTr="004738A9">
        <w:tc>
          <w:tcPr>
            <w:tcW w:w="3810" w:type="dxa"/>
          </w:tcPr>
          <w:p w:rsidR="003924F7" w:rsidRDefault="001F03C8" w:rsidP="003924F7">
            <w:pPr>
              <w:rPr>
                <w:rFonts w:eastAsia="Times-Roman"/>
              </w:rPr>
            </w:pPr>
            <w:r>
              <w:rPr>
                <w:rFonts w:eastAsia="Times-Roman"/>
              </w:rPr>
              <w:t>Руководитель ЛОЕИ</w:t>
            </w:r>
          </w:p>
          <w:p w:rsidR="00282421" w:rsidRDefault="00282421" w:rsidP="003924F7">
            <w:pPr>
              <w:rPr>
                <w:rFonts w:eastAsia="Times-Roman"/>
              </w:rPr>
            </w:pPr>
          </w:p>
          <w:p w:rsidR="00282421" w:rsidRDefault="00282421" w:rsidP="003924F7">
            <w:pPr>
              <w:rPr>
                <w:rFonts w:eastAsia="Times-Roman"/>
              </w:rPr>
            </w:pPr>
          </w:p>
          <w:p w:rsidR="004738A9" w:rsidRDefault="004738A9" w:rsidP="003924F7">
            <w:pPr>
              <w:rPr>
                <w:rFonts w:eastAsia="Times-Roman"/>
              </w:rPr>
            </w:pPr>
          </w:p>
        </w:tc>
        <w:tc>
          <w:tcPr>
            <w:tcW w:w="2736" w:type="dxa"/>
          </w:tcPr>
          <w:p w:rsidR="003924F7" w:rsidRDefault="003924F7" w:rsidP="003924F7">
            <w:pPr>
              <w:jc w:val="right"/>
              <w:rPr>
                <w:rFonts w:eastAsia="Times-Roman"/>
              </w:rPr>
            </w:pPr>
            <w:r>
              <w:rPr>
                <w:rFonts w:eastAsia="Times-Roman"/>
              </w:rPr>
              <w:t>_____________________</w:t>
            </w:r>
          </w:p>
        </w:tc>
        <w:tc>
          <w:tcPr>
            <w:tcW w:w="3060" w:type="dxa"/>
          </w:tcPr>
          <w:p w:rsidR="003924F7" w:rsidRDefault="001F03C8" w:rsidP="001F03C8">
            <w:pPr>
              <w:jc w:val="right"/>
              <w:rPr>
                <w:rFonts w:eastAsia="Times-Roman"/>
              </w:rPr>
            </w:pPr>
            <w:r>
              <w:rPr>
                <w:rFonts w:eastAsia="Times-Roman"/>
              </w:rPr>
              <w:t xml:space="preserve">В.В. </w:t>
            </w:r>
            <w:r w:rsidR="003924F7">
              <w:rPr>
                <w:rFonts w:eastAsia="Times-Roman"/>
              </w:rPr>
              <w:t>Гуря</w:t>
            </w:r>
          </w:p>
        </w:tc>
      </w:tr>
      <w:tr w:rsidR="003924F7" w:rsidTr="004738A9">
        <w:tc>
          <w:tcPr>
            <w:tcW w:w="3810" w:type="dxa"/>
          </w:tcPr>
          <w:p w:rsidR="003924F7" w:rsidRDefault="001F03C8" w:rsidP="003924F7">
            <w:pPr>
              <w:rPr>
                <w:rFonts w:eastAsia="Times-Roman"/>
              </w:rPr>
            </w:pPr>
            <w:r>
              <w:rPr>
                <w:rFonts w:eastAsia="Times-Roman"/>
              </w:rPr>
              <w:t>Инженер по метрологии</w:t>
            </w:r>
          </w:p>
          <w:p w:rsidR="001F03C8" w:rsidRDefault="001F03C8" w:rsidP="003924F7">
            <w:pPr>
              <w:rPr>
                <w:rFonts w:eastAsia="Times-Roman"/>
              </w:rPr>
            </w:pPr>
            <w:r>
              <w:rPr>
                <w:rFonts w:eastAsia="Times-Roman"/>
              </w:rPr>
              <w:t>Стажер</w:t>
            </w:r>
          </w:p>
        </w:tc>
        <w:tc>
          <w:tcPr>
            <w:tcW w:w="2736" w:type="dxa"/>
          </w:tcPr>
          <w:p w:rsidR="001F03C8" w:rsidRDefault="001F03C8" w:rsidP="003924F7">
            <w:pPr>
              <w:jc w:val="right"/>
              <w:rPr>
                <w:rFonts w:eastAsia="Times-Roman"/>
              </w:rPr>
            </w:pPr>
          </w:p>
          <w:p w:rsidR="003924F7" w:rsidRDefault="003924F7" w:rsidP="003924F7">
            <w:pPr>
              <w:jc w:val="right"/>
              <w:rPr>
                <w:rFonts w:eastAsia="Times-Roman"/>
              </w:rPr>
            </w:pPr>
            <w:r>
              <w:rPr>
                <w:rFonts w:eastAsia="Times-Roman"/>
              </w:rPr>
              <w:t>_____________________</w:t>
            </w:r>
          </w:p>
        </w:tc>
        <w:tc>
          <w:tcPr>
            <w:tcW w:w="3060" w:type="dxa"/>
          </w:tcPr>
          <w:p w:rsidR="001F03C8" w:rsidRDefault="001F03C8" w:rsidP="003924F7">
            <w:pPr>
              <w:jc w:val="right"/>
              <w:rPr>
                <w:rFonts w:eastAsia="Times-Roman"/>
              </w:rPr>
            </w:pPr>
          </w:p>
          <w:p w:rsidR="003924F7" w:rsidRDefault="001F03C8" w:rsidP="001F03C8">
            <w:pPr>
              <w:jc w:val="right"/>
              <w:rPr>
                <w:rFonts w:eastAsia="Times-Roman"/>
              </w:rPr>
            </w:pPr>
            <w:r>
              <w:rPr>
                <w:rFonts w:eastAsia="Times-Roman"/>
              </w:rPr>
              <w:t xml:space="preserve">А.Ф. </w:t>
            </w:r>
            <w:r w:rsidR="003B6AD9">
              <w:rPr>
                <w:rFonts w:eastAsia="Times-Roman"/>
              </w:rPr>
              <w:t>Исангужин</w:t>
            </w:r>
          </w:p>
        </w:tc>
      </w:tr>
    </w:tbl>
    <w:p w:rsidR="003924F7" w:rsidRDefault="003924F7" w:rsidP="003924F7">
      <w:pPr>
        <w:rPr>
          <w:rFonts w:eastAsia="Times-Roman"/>
        </w:rPr>
      </w:pPr>
    </w:p>
    <w:p w:rsidR="00AD04F8" w:rsidRPr="006C2889" w:rsidRDefault="003C74DA">
      <w:pPr>
        <w:jc w:val="center"/>
        <w:rPr>
          <w:rFonts w:eastAsia="Times-Roman"/>
          <w:b/>
          <w:sz w:val="28"/>
        </w:rPr>
      </w:pPr>
      <w:r>
        <w:rPr>
          <w:rFonts w:eastAsia="Times-Roman"/>
        </w:rPr>
        <w:br w:type="page"/>
      </w:r>
      <w:r w:rsidR="00AD04F8" w:rsidRPr="006C2889">
        <w:rPr>
          <w:rFonts w:eastAsia="Times-Roman"/>
          <w:b/>
          <w:sz w:val="28"/>
        </w:rPr>
        <w:lastRenderedPageBreak/>
        <w:t>Приложение</w:t>
      </w:r>
      <w:proofErr w:type="gramStart"/>
      <w:r w:rsidR="00AD04F8" w:rsidRPr="006C2889">
        <w:rPr>
          <w:rFonts w:eastAsia="Times-Roman"/>
          <w:b/>
          <w:sz w:val="28"/>
        </w:rPr>
        <w:t xml:space="preserve"> А</w:t>
      </w:r>
      <w:proofErr w:type="gramEnd"/>
    </w:p>
    <w:p w:rsidR="00AD04F8" w:rsidRDefault="00AD04F8">
      <w:pPr>
        <w:autoSpaceDE w:val="0"/>
        <w:autoSpaceDN w:val="0"/>
        <w:adjustRightInd w:val="0"/>
        <w:jc w:val="center"/>
        <w:rPr>
          <w:rFonts w:eastAsia="Times-Roman"/>
          <w:sz w:val="28"/>
        </w:rPr>
      </w:pPr>
      <w:r w:rsidRPr="006C2889">
        <w:rPr>
          <w:rFonts w:eastAsia="Times-Roman"/>
          <w:sz w:val="28"/>
        </w:rPr>
        <w:t>(обязательное)</w:t>
      </w:r>
    </w:p>
    <w:p w:rsidR="00F032E7" w:rsidRPr="006C2889" w:rsidRDefault="00F032E7">
      <w:pPr>
        <w:autoSpaceDE w:val="0"/>
        <w:autoSpaceDN w:val="0"/>
        <w:adjustRightInd w:val="0"/>
        <w:jc w:val="center"/>
        <w:rPr>
          <w:rFonts w:eastAsia="Times-Roman"/>
          <w:sz w:val="28"/>
        </w:rPr>
      </w:pPr>
    </w:p>
    <w:p w:rsidR="00F032E7" w:rsidRPr="006C2889" w:rsidRDefault="00A55AA3" w:rsidP="006C2889">
      <w:pPr>
        <w:autoSpaceDE w:val="0"/>
        <w:autoSpaceDN w:val="0"/>
        <w:adjustRightInd w:val="0"/>
        <w:jc w:val="center"/>
        <w:rPr>
          <w:rFonts w:eastAsia="Times-Roman"/>
          <w:b/>
          <w:sz w:val="28"/>
        </w:rPr>
      </w:pPr>
      <w:r w:rsidRPr="006C2889">
        <w:rPr>
          <w:rFonts w:eastAsia="Times-Roman"/>
          <w:b/>
          <w:sz w:val="28"/>
        </w:rPr>
        <w:t>Технические характеристики газовых смесей, используемых при испыт</w:t>
      </w:r>
      <w:r w:rsidRPr="006C2889">
        <w:rPr>
          <w:rFonts w:eastAsia="Times-Roman"/>
          <w:b/>
          <w:sz w:val="28"/>
        </w:rPr>
        <w:t>а</w:t>
      </w:r>
      <w:r w:rsidRPr="006C2889">
        <w:rPr>
          <w:rFonts w:eastAsia="Times-Roman"/>
          <w:b/>
          <w:sz w:val="28"/>
        </w:rPr>
        <w:t>ниях газоанализаторов</w:t>
      </w:r>
    </w:p>
    <w:p w:rsidR="00F032E7" w:rsidRDefault="00F032E7" w:rsidP="006C2889">
      <w:pPr>
        <w:autoSpaceDE w:val="0"/>
        <w:autoSpaceDN w:val="0"/>
        <w:adjustRightInd w:val="0"/>
        <w:rPr>
          <w:rFonts w:eastAsia="Times-Roman"/>
        </w:rPr>
      </w:pPr>
    </w:p>
    <w:p w:rsidR="002B5622" w:rsidRDefault="002B5622" w:rsidP="006C2889">
      <w:pPr>
        <w:autoSpaceDE w:val="0"/>
        <w:autoSpaceDN w:val="0"/>
        <w:adjustRightInd w:val="0"/>
        <w:rPr>
          <w:rFonts w:eastAsia="Times-Roman"/>
        </w:rPr>
      </w:pPr>
      <w:r>
        <w:rPr>
          <w:rFonts w:eastAsia="Times-Roman"/>
        </w:rPr>
        <w:t xml:space="preserve">Таблица А.1 – </w:t>
      </w:r>
      <w:r w:rsidRPr="007D2F74">
        <w:rPr>
          <w:rFonts w:eastAsia="Times-Roman"/>
        </w:rPr>
        <w:t>Технические характеристики ГС</w:t>
      </w:r>
      <w:r>
        <w:t xml:space="preserve">, используемых при </w:t>
      </w:r>
      <w:r w:rsidR="00A55AA3">
        <w:rPr>
          <w:rFonts w:eastAsia="Times-Roman"/>
        </w:rPr>
        <w:t xml:space="preserve">испытаниях </w:t>
      </w:r>
      <w:r>
        <w:t>г</w:t>
      </w:r>
      <w:r w:rsidR="00B802DB">
        <w:rPr>
          <w:rFonts w:eastAsia="@Arial Unicode MS"/>
        </w:rPr>
        <w:t>азоанализ</w:t>
      </w:r>
      <w:r w:rsidR="00B802DB">
        <w:rPr>
          <w:rFonts w:eastAsia="@Arial Unicode MS"/>
        </w:rPr>
        <w:t>а</w:t>
      </w:r>
      <w:r w:rsidR="00B802DB">
        <w:rPr>
          <w:rFonts w:eastAsia="@Arial Unicode MS"/>
        </w:rPr>
        <w:t>торов</w:t>
      </w:r>
    </w:p>
    <w:tbl>
      <w:tblPr>
        <w:tblStyle w:val="a5"/>
        <w:tblW w:w="5298" w:type="pct"/>
        <w:tblInd w:w="-572" w:type="dxa"/>
        <w:tblLayout w:type="fixed"/>
        <w:tblLook w:val="04A0"/>
      </w:tblPr>
      <w:tblGrid>
        <w:gridCol w:w="1886"/>
        <w:gridCol w:w="2321"/>
        <w:gridCol w:w="1161"/>
        <w:gridCol w:w="1452"/>
        <w:gridCol w:w="1450"/>
        <w:gridCol w:w="2148"/>
      </w:tblGrid>
      <w:tr w:rsidR="00A55AA3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Pr="006E2A00" w:rsidRDefault="006D1400" w:rsidP="004E28AF">
            <w:pPr>
              <w:jc w:val="center"/>
              <w:rPr>
                <w:rFonts w:eastAsia="Times-Roman"/>
              </w:rPr>
            </w:pPr>
            <w:r>
              <w:rPr>
                <w:rFonts w:ascii="Calibri" w:hAnsi="Calibri" w:cs="Calibri"/>
                <w:color w:val="1F497D"/>
                <w:lang w:eastAsia="en-US"/>
              </w:rPr>
              <w:t xml:space="preserve"> </w:t>
            </w:r>
            <w:r w:rsidR="00A55AA3">
              <w:rPr>
                <w:rFonts w:eastAsia="Times-Roman"/>
              </w:rPr>
              <w:t>Определяемый компонент</w:t>
            </w:r>
          </w:p>
        </w:tc>
        <w:tc>
          <w:tcPr>
            <w:tcW w:w="1114" w:type="pct"/>
            <w:vMerge w:val="restar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Диапазон измер</w:t>
            </w:r>
            <w:r>
              <w:rPr>
                <w:rFonts w:eastAsia="Times-Roman"/>
              </w:rPr>
              <w:t>е</w:t>
            </w:r>
            <w:r>
              <w:rPr>
                <w:rFonts w:eastAsia="Times-Roman"/>
              </w:rPr>
              <w:t>ний</w:t>
            </w:r>
          </w:p>
        </w:tc>
        <w:tc>
          <w:tcPr>
            <w:tcW w:w="1950" w:type="pct"/>
            <w:gridSpan w:val="3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Номинальное значение определяем</w:t>
            </w:r>
            <w:r>
              <w:rPr>
                <w:rFonts w:eastAsia="Times-Roman"/>
              </w:rPr>
              <w:t>о</w:t>
            </w:r>
            <w:r>
              <w:rPr>
                <w:rFonts w:eastAsia="Times-Roman"/>
              </w:rPr>
              <w:t>го компонента в ПГС, пределы д</w:t>
            </w:r>
            <w:r>
              <w:rPr>
                <w:rFonts w:eastAsia="Times-Roman"/>
              </w:rPr>
              <w:t>о</w:t>
            </w:r>
            <w:r>
              <w:rPr>
                <w:rFonts w:eastAsia="Times-Roman"/>
              </w:rPr>
              <w:t>пускаемого отклонения</w:t>
            </w:r>
          </w:p>
        </w:tc>
        <w:tc>
          <w:tcPr>
            <w:tcW w:w="1031" w:type="pct"/>
            <w:vMerge w:val="restar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Номер ГС по ре</w:t>
            </w:r>
            <w:r>
              <w:rPr>
                <w:rFonts w:eastAsia="Times-Roman"/>
              </w:rPr>
              <w:t>е</w:t>
            </w:r>
            <w:r>
              <w:rPr>
                <w:rFonts w:eastAsia="Times-Roman"/>
              </w:rPr>
              <w:t>стру ГСО</w:t>
            </w:r>
            <w:proofErr w:type="gramStart"/>
            <w:r>
              <w:rPr>
                <w:rFonts w:eastAsia="Times-Roman"/>
                <w:vertAlign w:val="superscript"/>
              </w:rPr>
              <w:t>2</w:t>
            </w:r>
            <w:proofErr w:type="gramEnd"/>
            <w:r>
              <w:rPr>
                <w:rFonts w:eastAsia="Times-Roman"/>
                <w:vertAlign w:val="superscript"/>
              </w:rPr>
              <w:t>)</w:t>
            </w:r>
            <w:r>
              <w:rPr>
                <w:rFonts w:eastAsia="Times-Roman"/>
              </w:rPr>
              <w:t xml:space="preserve"> или Источник ГС</w:t>
            </w:r>
          </w:p>
        </w:tc>
      </w:tr>
      <w:tr w:rsidR="00A55AA3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</w:p>
        </w:tc>
        <w:tc>
          <w:tcPr>
            <w:tcW w:w="1114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</w:p>
        </w:tc>
        <w:tc>
          <w:tcPr>
            <w:tcW w:w="557" w:type="pct"/>
            <w:vAlign w:val="center"/>
          </w:tcPr>
          <w:p w:rsidR="00A55AA3" w:rsidRPr="00A12B02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  <w:vertAlign w:val="superscript"/>
              </w:rPr>
            </w:pPr>
            <w:r>
              <w:rPr>
                <w:rFonts w:eastAsia="Times-Roman"/>
              </w:rPr>
              <w:t>ПГС №1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ПГС №2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ПГС №3</w:t>
            </w:r>
          </w:p>
        </w:tc>
        <w:tc>
          <w:tcPr>
            <w:tcW w:w="1031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</w:p>
        </w:tc>
      </w:tr>
      <w:tr w:rsidR="00A55AA3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t>Водород (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14" w:type="pct"/>
            <w:vMerge w:val="restart"/>
            <w:vAlign w:val="center"/>
          </w:tcPr>
          <w:p w:rsidR="00A55AA3" w:rsidRDefault="00A55AA3" w:rsidP="004E28AF">
            <w:pPr>
              <w:jc w:val="center"/>
              <w:rPr>
                <w:rFonts w:eastAsia="Times-Roman"/>
              </w:rPr>
            </w:pPr>
            <w:r>
              <w:t>от 0 до 5000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557" w:type="pct"/>
            <w:vAlign w:val="center"/>
          </w:tcPr>
          <w:p w:rsidR="00A55AA3" w:rsidRPr="001979AF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  <w:vertAlign w:val="superscript"/>
              </w:rPr>
            </w:pPr>
            <w:r>
              <w:t>азот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rPr>
                <w:vertAlign w:val="superscript"/>
              </w:rPr>
              <w:t>)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 w:rsidRPr="00386C4E">
              <w:t>О.ч., сорт 1-й по ГОСТ 9293-74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Pr="006E2A00" w:rsidRDefault="00A55AA3" w:rsidP="004E28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4" w:type="pct"/>
            <w:vMerge/>
            <w:vAlign w:val="center"/>
          </w:tcPr>
          <w:p w:rsidR="00A55AA3" w:rsidRPr="00EE482B" w:rsidRDefault="00A55AA3" w:rsidP="004E28AF">
            <w:pPr>
              <w:jc w:val="center"/>
              <w:rPr>
                <w:rFonts w:eastAsia="Calibri"/>
              </w:rPr>
            </w:pPr>
          </w:p>
        </w:tc>
        <w:tc>
          <w:tcPr>
            <w:tcW w:w="557" w:type="pct"/>
            <w:vAlign w:val="center"/>
          </w:tcPr>
          <w:p w:rsidR="00A55AA3" w:rsidRPr="009C6D24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7" w:type="pct"/>
            <w:vAlign w:val="center"/>
          </w:tcPr>
          <w:p w:rsidR="00A55AA3" w:rsidRPr="007D2F74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2500 ±10 %</w:t>
            </w:r>
          </w:p>
        </w:tc>
        <w:tc>
          <w:tcPr>
            <w:tcW w:w="696" w:type="pct"/>
            <w:vAlign w:val="center"/>
          </w:tcPr>
          <w:p w:rsidR="00A55AA3" w:rsidRPr="007D2F74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4500 ±10 %</w:t>
            </w:r>
          </w:p>
        </w:tc>
        <w:tc>
          <w:tcPr>
            <w:tcW w:w="1031" w:type="pct"/>
            <w:vAlign w:val="center"/>
          </w:tcPr>
          <w:p w:rsidR="00A55AA3" w:rsidRPr="007D2F74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t>ГСО 10706</w:t>
            </w:r>
            <w:r w:rsidRPr="008E1CD1">
              <w:t>-201</w:t>
            </w:r>
            <w:r>
              <w:t>5</w:t>
            </w:r>
            <w:r w:rsidRPr="008E1CD1">
              <w:t xml:space="preserve"> 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Pr="006E2A00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6E2A00">
              <w:t>Метан (</w:t>
            </w:r>
            <w:r w:rsidRPr="006E2A00">
              <w:rPr>
                <w:lang w:val="en-US"/>
              </w:rPr>
              <w:t>CH</w:t>
            </w:r>
            <w:r w:rsidRPr="006E2A00">
              <w:rPr>
                <w:vertAlign w:val="subscript"/>
                <w:lang w:val="en-US"/>
              </w:rPr>
              <w:t>4</w:t>
            </w:r>
            <w:r w:rsidRPr="006E2A00">
              <w:rPr>
                <w:lang w:val="en-US"/>
              </w:rPr>
              <w:t>)</w:t>
            </w:r>
          </w:p>
        </w:tc>
        <w:tc>
          <w:tcPr>
            <w:tcW w:w="1114" w:type="pct"/>
            <w:vMerge w:val="restart"/>
            <w:vAlign w:val="center"/>
          </w:tcPr>
          <w:p w:rsidR="00A55AA3" w:rsidRPr="00EE482B" w:rsidRDefault="00A55AA3" w:rsidP="004E28AF">
            <w:pPr>
              <w:jc w:val="center"/>
              <w:rPr>
                <w:rFonts w:eastAsia="Calibri"/>
              </w:rPr>
            </w:pPr>
            <w:r w:rsidRPr="006E2A00">
              <w:t>от 0 до 10000 млн</w:t>
            </w:r>
            <w:r w:rsidRPr="006E2A00">
              <w:rPr>
                <w:vertAlign w:val="superscript"/>
              </w:rPr>
              <w:t>-1</w:t>
            </w:r>
          </w:p>
        </w:tc>
        <w:tc>
          <w:tcPr>
            <w:tcW w:w="557" w:type="pct"/>
            <w:vAlign w:val="center"/>
          </w:tcPr>
          <w:p w:rsidR="00A55AA3" w:rsidRPr="00A12B02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  <w:vertAlign w:val="superscript"/>
              </w:rPr>
            </w:pPr>
            <w:r>
              <w:t>азот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rPr>
                <w:vertAlign w:val="superscript"/>
              </w:rPr>
              <w:t>)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386C4E">
              <w:t>О.ч., сорт 1-й по ГОСТ 9293-74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Pr="006E2A00" w:rsidRDefault="00A55AA3" w:rsidP="004E28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4" w:type="pct"/>
            <w:vMerge/>
            <w:vAlign w:val="center"/>
          </w:tcPr>
          <w:p w:rsidR="00A55AA3" w:rsidRPr="006E2A00" w:rsidRDefault="00A55AA3" w:rsidP="004E28AF">
            <w:pPr>
              <w:jc w:val="center"/>
            </w:pP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5000 ±10 %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9000 ±10 %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ГСО 10706-2015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Pr="006E2A00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Этан (</w:t>
            </w:r>
            <w:r>
              <w:rPr>
                <w:lang w:val="en-US"/>
              </w:rPr>
              <w:t>C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14" w:type="pct"/>
            <w:vMerge w:val="restart"/>
            <w:vAlign w:val="center"/>
          </w:tcPr>
          <w:p w:rsidR="00A55AA3" w:rsidRPr="006E2A00" w:rsidRDefault="00A55AA3" w:rsidP="004E28AF">
            <w:pPr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азот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rPr>
                <w:vertAlign w:val="superscript"/>
              </w:rPr>
              <w:t>)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386C4E">
              <w:t>О.ч., сорт 1-й по ГОСТ 9293-74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4" w:type="pct"/>
            <w:vMerge/>
            <w:vAlign w:val="center"/>
          </w:tcPr>
          <w:p w:rsidR="00A55AA3" w:rsidRDefault="00A55AA3" w:rsidP="004E28AF">
            <w:pPr>
              <w:jc w:val="center"/>
            </w:pP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5000 ±10 %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9000 ±10 %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1979AF">
              <w:t>ГСО 10541-2014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 xml:space="preserve">Этилен </w:t>
            </w:r>
            <w:r>
              <w:rPr>
                <w:lang w:val="en-US"/>
              </w:rPr>
              <w:t>(C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4</w:t>
            </w:r>
            <w:r>
              <w:rPr>
                <w:lang w:val="en-US"/>
              </w:rPr>
              <w:t>)</w:t>
            </w:r>
          </w:p>
        </w:tc>
        <w:tc>
          <w:tcPr>
            <w:tcW w:w="1114" w:type="pct"/>
            <w:vMerge w:val="restart"/>
            <w:vAlign w:val="center"/>
          </w:tcPr>
          <w:p w:rsidR="00A55AA3" w:rsidRDefault="00A55AA3" w:rsidP="004E28AF">
            <w:pPr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азот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rPr>
                <w:vertAlign w:val="superscript"/>
              </w:rPr>
              <w:t>)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386C4E">
              <w:t>О.ч., сорт 1-й по ГОСТ 9293-74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4" w:type="pct"/>
            <w:vMerge/>
            <w:vAlign w:val="center"/>
          </w:tcPr>
          <w:p w:rsidR="00A55AA3" w:rsidRDefault="00A55AA3" w:rsidP="004E28AF">
            <w:pPr>
              <w:jc w:val="center"/>
            </w:pP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5000 ±10 %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9000 ±10 %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ГСО 10706-2015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Ацетилен (C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6</w:t>
            </w:r>
            <w:r>
              <w:rPr>
                <w:lang w:val="en-US"/>
              </w:rPr>
              <w:t>)</w:t>
            </w:r>
          </w:p>
        </w:tc>
        <w:tc>
          <w:tcPr>
            <w:tcW w:w="1114" w:type="pct"/>
            <w:vMerge w:val="restart"/>
            <w:vAlign w:val="center"/>
          </w:tcPr>
          <w:p w:rsidR="00A55AA3" w:rsidRDefault="00A55AA3" w:rsidP="004E28AF">
            <w:pPr>
              <w:jc w:val="center"/>
            </w:pPr>
            <w:r>
              <w:t>от 0 до 5000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азот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rPr>
                <w:vertAlign w:val="superscript"/>
              </w:rPr>
              <w:t>)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386C4E">
              <w:t>О.ч., сорт 1-й по ГОСТ 9293-74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4" w:type="pct"/>
            <w:vMerge/>
            <w:vAlign w:val="center"/>
          </w:tcPr>
          <w:p w:rsidR="00A55AA3" w:rsidRDefault="00A55AA3" w:rsidP="004E28AF">
            <w:pPr>
              <w:jc w:val="center"/>
            </w:pP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2500 ±10 %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4500 ±10 %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1979AF">
              <w:t>ГСО 10541-2014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8E7DFA">
              <w:t xml:space="preserve">Оксид </w:t>
            </w:r>
          </w:p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8E7DFA">
              <w:t>углерода (CO)</w:t>
            </w:r>
          </w:p>
        </w:tc>
        <w:tc>
          <w:tcPr>
            <w:tcW w:w="1114" w:type="pct"/>
            <w:vMerge w:val="restart"/>
            <w:vAlign w:val="center"/>
          </w:tcPr>
          <w:p w:rsidR="00A55AA3" w:rsidRDefault="00A55AA3" w:rsidP="004E28AF">
            <w:pPr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азот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386C4E">
              <w:t>О.ч., сорт 1-й по ГОСТ 9293-74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4" w:type="pct"/>
            <w:vMerge/>
            <w:vAlign w:val="center"/>
          </w:tcPr>
          <w:p w:rsidR="00A55AA3" w:rsidRDefault="00A55AA3" w:rsidP="004E28AF">
            <w:pPr>
              <w:jc w:val="center"/>
            </w:pP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5000 ±10 %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9000 ±10 %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ГСО 10706-2015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8E7DFA">
              <w:t>Диоксид у</w:t>
            </w:r>
            <w:r>
              <w:t>г</w:t>
            </w:r>
            <w:r w:rsidRPr="008E7DFA">
              <w:t>л</w:t>
            </w:r>
            <w:r w:rsidRPr="008E7DFA">
              <w:t>е</w:t>
            </w:r>
            <w:r w:rsidRPr="008E7DFA">
              <w:t>рода (CO</w:t>
            </w:r>
            <w:r>
              <w:rPr>
                <w:vertAlign w:val="subscript"/>
              </w:rPr>
              <w:t>2</w:t>
            </w:r>
            <w:r w:rsidRPr="008E7DFA">
              <w:t>)</w:t>
            </w:r>
          </w:p>
        </w:tc>
        <w:tc>
          <w:tcPr>
            <w:tcW w:w="1114" w:type="pct"/>
            <w:vMerge w:val="restart"/>
            <w:vAlign w:val="center"/>
          </w:tcPr>
          <w:p w:rsidR="00A55AA3" w:rsidRDefault="00A55AA3" w:rsidP="004E28AF">
            <w:pPr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азот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386C4E">
              <w:t>О.ч., сорт 1-й по ГОСТ 9293-74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4" w:type="pct"/>
            <w:vMerge/>
            <w:vAlign w:val="center"/>
          </w:tcPr>
          <w:p w:rsidR="00A55AA3" w:rsidRDefault="00A55AA3" w:rsidP="004E28AF">
            <w:pPr>
              <w:jc w:val="center"/>
            </w:pP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5000 ±10 %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9000 ±10 %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ГСО 10706-2015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 w:val="restar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Вода (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O)</w:t>
            </w:r>
          </w:p>
        </w:tc>
        <w:tc>
          <w:tcPr>
            <w:tcW w:w="1114" w:type="pct"/>
            <w:vMerge w:val="restart"/>
            <w:vAlign w:val="center"/>
          </w:tcPr>
          <w:p w:rsidR="00A55AA3" w:rsidRDefault="00A55AA3" w:rsidP="004E28AF">
            <w:pPr>
              <w:jc w:val="center"/>
            </w:pPr>
            <w:r>
              <w:t>от 0 до 100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азот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-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 w:rsidRPr="00386C4E">
              <w:t>О.ч., сорт 1-й по ГОСТ 9293-74</w:t>
            </w:r>
          </w:p>
        </w:tc>
      </w:tr>
      <w:tr w:rsidR="00A55AA3" w:rsidRPr="007D2F74" w:rsidTr="004E28AF">
        <w:trPr>
          <w:trHeight w:val="20"/>
        </w:trPr>
        <w:tc>
          <w:tcPr>
            <w:tcW w:w="905" w:type="pct"/>
            <w:vMerge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4" w:type="pct"/>
            <w:vMerge/>
            <w:vAlign w:val="center"/>
          </w:tcPr>
          <w:p w:rsidR="00A55AA3" w:rsidRDefault="00A55AA3" w:rsidP="004E28AF">
            <w:pPr>
              <w:jc w:val="center"/>
            </w:pPr>
          </w:p>
        </w:tc>
        <w:tc>
          <w:tcPr>
            <w:tcW w:w="55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697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50 ±10 %</w:t>
            </w:r>
          </w:p>
        </w:tc>
        <w:tc>
          <w:tcPr>
            <w:tcW w:w="696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  <w:rPr>
                <w:rFonts w:eastAsia="Times-Roman"/>
              </w:rPr>
            </w:pPr>
            <w:r>
              <w:rPr>
                <w:rFonts w:eastAsia="Times-Roman"/>
              </w:rPr>
              <w:t>90 ±10 %</w:t>
            </w:r>
          </w:p>
        </w:tc>
        <w:tc>
          <w:tcPr>
            <w:tcW w:w="1031" w:type="pct"/>
            <w:vAlign w:val="center"/>
          </w:tcPr>
          <w:p w:rsidR="00A55AA3" w:rsidRDefault="00A55AA3" w:rsidP="004E28AF">
            <w:pPr>
              <w:autoSpaceDE w:val="0"/>
              <w:autoSpaceDN w:val="0"/>
              <w:adjustRightInd w:val="0"/>
              <w:jc w:val="center"/>
            </w:pPr>
            <w:r>
              <w:t>Генератор вла</w:t>
            </w:r>
            <w:r>
              <w:t>ж</w:t>
            </w:r>
            <w:r>
              <w:t>ного газа этало</w:t>
            </w:r>
            <w:r>
              <w:t>н</w:t>
            </w:r>
            <w:r>
              <w:t>ный "Родник 4М» (рег.№ 48286-11)</w:t>
            </w:r>
          </w:p>
        </w:tc>
      </w:tr>
      <w:tr w:rsidR="00A55AA3" w:rsidTr="004E28AF">
        <w:trPr>
          <w:trHeight w:val="20"/>
        </w:trPr>
        <w:tc>
          <w:tcPr>
            <w:tcW w:w="5000" w:type="pct"/>
            <w:gridSpan w:val="6"/>
            <w:vAlign w:val="center"/>
          </w:tcPr>
          <w:p w:rsidR="00A55AA3" w:rsidRPr="0014130E" w:rsidRDefault="00A55AA3" w:rsidP="004E28AF">
            <w:pPr>
              <w:tabs>
                <w:tab w:val="left" w:pos="1878"/>
              </w:tabs>
              <w:jc w:val="both"/>
              <w:rPr>
                <w:vertAlign w:val="superscript"/>
                <w:lang w:eastAsia="en-US"/>
              </w:rPr>
            </w:pPr>
            <w:r w:rsidRPr="0014130E">
              <w:rPr>
                <w:vertAlign w:val="superscript"/>
                <w:lang w:eastAsia="en-US"/>
              </w:rPr>
              <w:t>_____________________________</w:t>
            </w:r>
          </w:p>
          <w:p w:rsidR="00A55AA3" w:rsidRPr="001979AF" w:rsidRDefault="00A55AA3" w:rsidP="004E28AF">
            <w:pPr>
              <w:pStyle w:val="af2"/>
              <w:autoSpaceDE w:val="0"/>
              <w:autoSpaceDN w:val="0"/>
              <w:adjustRightInd w:val="0"/>
              <w:ind w:left="0" w:firstLine="851"/>
              <w:contextualSpacing w:val="0"/>
              <w:jc w:val="both"/>
            </w:pPr>
            <w:r>
              <w:rPr>
                <w:vertAlign w:val="superscript"/>
              </w:rPr>
              <w:t xml:space="preserve">1) </w:t>
            </w:r>
            <w:r>
              <w:t xml:space="preserve">При использовании в газоанализаторе полупроводниковых модулей в качестве ПГС №1 используется </w:t>
            </w:r>
            <w:r w:rsidRPr="001979AF">
              <w:t>ПНГ- воздуха марки</w:t>
            </w:r>
            <w:proofErr w:type="gramStart"/>
            <w:r w:rsidRPr="001979AF">
              <w:t xml:space="preserve"> А</w:t>
            </w:r>
            <w:proofErr w:type="gramEnd"/>
            <w:r w:rsidRPr="001979AF">
              <w:t xml:space="preserve"> или Б по ТУ 6-21-5-82</w:t>
            </w:r>
            <w:r>
              <w:t>;</w:t>
            </w:r>
          </w:p>
          <w:p w:rsidR="00A55AA3" w:rsidRPr="009C6D24" w:rsidRDefault="00A55AA3" w:rsidP="004E28AF">
            <w:pPr>
              <w:pStyle w:val="af2"/>
              <w:autoSpaceDE w:val="0"/>
              <w:autoSpaceDN w:val="0"/>
              <w:adjustRightInd w:val="0"/>
              <w:ind w:left="0" w:firstLine="851"/>
              <w:contextualSpacing w:val="0"/>
              <w:jc w:val="both"/>
            </w:pPr>
            <w:r>
              <w:rPr>
                <w:vertAlign w:val="superscript"/>
              </w:rPr>
              <w:t xml:space="preserve">2) </w:t>
            </w:r>
            <w:r>
              <w:t>При использовании в газоанализаторе полупроводниковых модулей ГСО-ПГС примен</w:t>
            </w:r>
            <w:r>
              <w:t>я</w:t>
            </w:r>
            <w:r>
              <w:t>ется на основе воздуха.</w:t>
            </w:r>
          </w:p>
        </w:tc>
      </w:tr>
    </w:tbl>
    <w:p w:rsidR="002B5622" w:rsidRDefault="002B5622">
      <w:pPr>
        <w:rPr>
          <w:rFonts w:ascii="Calibri" w:hAnsi="Calibri" w:cs="Calibri"/>
          <w:color w:val="1F497D"/>
          <w:lang w:eastAsia="en-US"/>
        </w:rPr>
      </w:pPr>
      <w:r>
        <w:rPr>
          <w:rFonts w:ascii="Calibri" w:hAnsi="Calibri" w:cs="Calibri"/>
          <w:color w:val="1F497D"/>
          <w:lang w:eastAsia="en-US"/>
        </w:rPr>
        <w:br w:type="page"/>
      </w:r>
    </w:p>
    <w:p w:rsidR="00F032E7" w:rsidRPr="006C2889" w:rsidRDefault="00FA6145" w:rsidP="00FA6145">
      <w:pPr>
        <w:pStyle w:val="21"/>
        <w:jc w:val="center"/>
        <w:rPr>
          <w:b/>
          <w:sz w:val="28"/>
        </w:rPr>
      </w:pPr>
      <w:r w:rsidRPr="006C2889">
        <w:rPr>
          <w:b/>
          <w:sz w:val="28"/>
        </w:rPr>
        <w:lastRenderedPageBreak/>
        <w:t>Приложение</w:t>
      </w:r>
      <w:proofErr w:type="gramStart"/>
      <w:r w:rsidRPr="006C2889">
        <w:rPr>
          <w:b/>
          <w:sz w:val="28"/>
        </w:rPr>
        <w:t xml:space="preserve"> Б</w:t>
      </w:r>
      <w:proofErr w:type="gramEnd"/>
    </w:p>
    <w:p w:rsidR="00FA6145" w:rsidRDefault="00FA6145" w:rsidP="00FA6145">
      <w:pPr>
        <w:pStyle w:val="21"/>
        <w:jc w:val="center"/>
        <w:rPr>
          <w:sz w:val="28"/>
        </w:rPr>
      </w:pPr>
      <w:r w:rsidRPr="006C2889">
        <w:rPr>
          <w:sz w:val="28"/>
        </w:rPr>
        <w:t>(</w:t>
      </w:r>
      <w:r w:rsidR="00D2739D" w:rsidRPr="006C2889">
        <w:rPr>
          <w:sz w:val="28"/>
        </w:rPr>
        <w:t>рекомендуемое</w:t>
      </w:r>
      <w:r w:rsidRPr="006C2889">
        <w:rPr>
          <w:sz w:val="28"/>
        </w:rPr>
        <w:t>)</w:t>
      </w:r>
    </w:p>
    <w:p w:rsidR="00F032E7" w:rsidRPr="006C2889" w:rsidRDefault="00F032E7" w:rsidP="00FA6145">
      <w:pPr>
        <w:pStyle w:val="21"/>
        <w:jc w:val="center"/>
        <w:rPr>
          <w:sz w:val="28"/>
        </w:rPr>
      </w:pPr>
    </w:p>
    <w:p w:rsidR="007C2126" w:rsidRDefault="00A55AA3" w:rsidP="007C2126">
      <w:pPr>
        <w:jc w:val="center"/>
        <w:rPr>
          <w:b/>
          <w:sz w:val="28"/>
        </w:rPr>
      </w:pPr>
      <w:r w:rsidRPr="006C2889">
        <w:rPr>
          <w:b/>
          <w:sz w:val="28"/>
        </w:rPr>
        <w:t xml:space="preserve">Схема подачи газовых смесей, </w:t>
      </w:r>
      <w:proofErr w:type="gramStart"/>
      <w:r w:rsidRPr="006C2889">
        <w:rPr>
          <w:b/>
          <w:sz w:val="28"/>
        </w:rPr>
        <w:t>при</w:t>
      </w:r>
      <w:proofErr w:type="gramEnd"/>
      <w:r w:rsidRPr="006C2889">
        <w:rPr>
          <w:b/>
          <w:sz w:val="28"/>
        </w:rPr>
        <w:t xml:space="preserve"> испытания газоанализаторов</w:t>
      </w:r>
    </w:p>
    <w:p w:rsidR="00F032E7" w:rsidRPr="006C2889" w:rsidRDefault="00F032E7" w:rsidP="007C2126">
      <w:pPr>
        <w:jc w:val="center"/>
        <w:rPr>
          <w:rFonts w:eastAsia="@Arial Unicode MS"/>
          <w:b/>
          <w:sz w:val="28"/>
        </w:rPr>
      </w:pPr>
    </w:p>
    <w:p w:rsidR="00B802DB" w:rsidRPr="00F11FCC" w:rsidRDefault="006D1400" w:rsidP="007C2126">
      <w:pPr>
        <w:jc w:val="center"/>
        <w:rPr>
          <w:rFonts w:eastAsia="Times-Roman"/>
          <w:b/>
        </w:rPr>
      </w:pPr>
      <w:r>
        <w:rPr>
          <w:noProof/>
        </w:rPr>
        <w:drawing>
          <wp:inline distT="0" distB="0" distL="0" distR="0">
            <wp:extent cx="6099175" cy="30022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400" w:rsidRDefault="006D1400" w:rsidP="00B802DB">
      <w:pPr>
        <w:jc w:val="both"/>
        <w:rPr>
          <w:rFonts w:eastAsia="Times-Roman"/>
        </w:rPr>
        <w:sectPr w:rsidR="006D1400" w:rsidSect="00E37269">
          <w:headerReference w:type="default" r:id="rId9"/>
          <w:headerReference w:type="first" r:id="rId10"/>
          <w:pgSz w:w="11906" w:h="16838"/>
          <w:pgMar w:top="567" w:right="850" w:bottom="851" w:left="1440" w:header="426" w:footer="708" w:gutter="0"/>
          <w:cols w:space="708"/>
          <w:titlePg/>
          <w:docGrid w:linePitch="360"/>
        </w:sectPr>
      </w:pPr>
    </w:p>
    <w:p w:rsidR="00B802DB" w:rsidRDefault="00B802DB" w:rsidP="00B802DB">
      <w:pPr>
        <w:jc w:val="both"/>
        <w:rPr>
          <w:rFonts w:eastAsia="Times-Roman"/>
        </w:rPr>
      </w:pPr>
      <w:r w:rsidRPr="00005EDE">
        <w:rPr>
          <w:rFonts w:eastAsia="Times-Roman"/>
        </w:rPr>
        <w:lastRenderedPageBreak/>
        <w:t>1 –</w:t>
      </w:r>
      <w:r>
        <w:rPr>
          <w:rFonts w:eastAsia="Times-Roman"/>
        </w:rPr>
        <w:t xml:space="preserve"> источник ГС (баллон, ГГС 03-03 и т.д.)</w:t>
      </w:r>
      <w:r w:rsidRPr="00005EDE">
        <w:rPr>
          <w:rFonts w:eastAsia="Times-Roman"/>
        </w:rPr>
        <w:t>;</w:t>
      </w:r>
    </w:p>
    <w:p w:rsidR="00B802DB" w:rsidRDefault="00B802DB" w:rsidP="00B802DB">
      <w:pPr>
        <w:jc w:val="both"/>
        <w:rPr>
          <w:rFonts w:eastAsia="Times-Roman"/>
        </w:rPr>
      </w:pPr>
      <w:r>
        <w:rPr>
          <w:rFonts w:eastAsia="Times-Roman"/>
        </w:rPr>
        <w:t>2 – вентиль тонкой регулировки;</w:t>
      </w:r>
    </w:p>
    <w:p w:rsidR="00B802DB" w:rsidRDefault="00B802DB" w:rsidP="00B802DB">
      <w:pPr>
        <w:jc w:val="both"/>
        <w:rPr>
          <w:rFonts w:eastAsia="Times-Roman"/>
        </w:rPr>
      </w:pPr>
      <w:r>
        <w:rPr>
          <w:rFonts w:eastAsia="Times-Roman"/>
        </w:rPr>
        <w:lastRenderedPageBreak/>
        <w:t>3 –</w:t>
      </w:r>
      <w:r w:rsidRPr="00FA0609">
        <w:rPr>
          <w:rFonts w:eastAsia="Times-Roman"/>
        </w:rPr>
        <w:t xml:space="preserve"> </w:t>
      </w:r>
      <w:r w:rsidRPr="00005EDE">
        <w:rPr>
          <w:rFonts w:eastAsia="Times-Roman"/>
        </w:rPr>
        <w:t>р</w:t>
      </w:r>
      <w:r>
        <w:rPr>
          <w:rFonts w:eastAsia="Times-Roman"/>
        </w:rPr>
        <w:t>от</w:t>
      </w:r>
      <w:r w:rsidRPr="00005EDE">
        <w:rPr>
          <w:rFonts w:eastAsia="Times-Roman"/>
        </w:rPr>
        <w:t>аметр</w:t>
      </w:r>
      <w:r>
        <w:rPr>
          <w:rFonts w:eastAsia="Times-Roman"/>
        </w:rPr>
        <w:t xml:space="preserve"> (индикатор расхода);</w:t>
      </w:r>
    </w:p>
    <w:p w:rsidR="00B802DB" w:rsidRDefault="006D1400" w:rsidP="00B802DB">
      <w:pPr>
        <w:jc w:val="both"/>
        <w:rPr>
          <w:rFonts w:eastAsia="Times-Roman"/>
        </w:rPr>
      </w:pPr>
      <w:r>
        <w:rPr>
          <w:rFonts w:eastAsia="Times-Roman"/>
        </w:rPr>
        <w:t>4 – газоанализатор.</w:t>
      </w:r>
    </w:p>
    <w:p w:rsidR="006D1400" w:rsidRDefault="006D1400" w:rsidP="007C2126">
      <w:pPr>
        <w:tabs>
          <w:tab w:val="left" w:pos="567"/>
        </w:tabs>
        <w:jc w:val="center"/>
        <w:sectPr w:rsidR="006D1400" w:rsidSect="006D1400">
          <w:type w:val="continuous"/>
          <w:pgSz w:w="11906" w:h="16838"/>
          <w:pgMar w:top="567" w:right="850" w:bottom="851" w:left="1440" w:header="426" w:footer="708" w:gutter="0"/>
          <w:cols w:num="2" w:space="708"/>
          <w:titlePg/>
          <w:docGrid w:linePitch="360"/>
        </w:sectPr>
      </w:pPr>
    </w:p>
    <w:p w:rsidR="007C2126" w:rsidRDefault="002C3759" w:rsidP="007C2126">
      <w:pPr>
        <w:tabs>
          <w:tab w:val="left" w:pos="567"/>
        </w:tabs>
        <w:jc w:val="center"/>
      </w:pPr>
      <w:r>
        <w:lastRenderedPageBreak/>
        <w:t xml:space="preserve"> </w:t>
      </w:r>
    </w:p>
    <w:p w:rsidR="00FA6145" w:rsidRDefault="007C2126" w:rsidP="00A55AA3">
      <w:pPr>
        <w:tabs>
          <w:tab w:val="left" w:pos="567"/>
        </w:tabs>
        <w:jc w:val="center"/>
        <w:rPr>
          <w:rFonts w:eastAsia="Times-Roman"/>
        </w:rPr>
      </w:pPr>
      <w:r>
        <w:t xml:space="preserve">Рисунок </w:t>
      </w:r>
      <w:r w:rsidR="00F032E7">
        <w:t>Б.</w:t>
      </w:r>
      <w:r>
        <w:t xml:space="preserve">1 - Схема подачи </w:t>
      </w:r>
      <w:r w:rsidR="0016424F">
        <w:t>ГС, при</w:t>
      </w:r>
      <w:r w:rsidR="00A55AA3">
        <w:rPr>
          <w:rFonts w:eastAsia="Times-Roman"/>
        </w:rPr>
        <w:t xml:space="preserve"> испытании газоанализаторов </w:t>
      </w:r>
      <w:r w:rsidR="00FA6145">
        <w:rPr>
          <w:rFonts w:eastAsia="Times-Roman"/>
        </w:rPr>
        <w:br w:type="page"/>
      </w:r>
    </w:p>
    <w:p w:rsidR="007C2126" w:rsidRPr="006C2889" w:rsidRDefault="00FA6145" w:rsidP="007C2126">
      <w:pPr>
        <w:autoSpaceDE w:val="0"/>
        <w:autoSpaceDN w:val="0"/>
        <w:adjustRightInd w:val="0"/>
        <w:jc w:val="center"/>
        <w:rPr>
          <w:rFonts w:eastAsia="Times-Roman"/>
          <w:b/>
          <w:sz w:val="28"/>
        </w:rPr>
      </w:pPr>
      <w:r w:rsidRPr="006C2889">
        <w:rPr>
          <w:rFonts w:eastAsia="Times-Roman"/>
          <w:b/>
          <w:sz w:val="28"/>
        </w:rPr>
        <w:lastRenderedPageBreak/>
        <w:t>Приложение B</w:t>
      </w:r>
    </w:p>
    <w:p w:rsidR="00BE6551" w:rsidRDefault="00BE6551" w:rsidP="007C2126">
      <w:pPr>
        <w:autoSpaceDE w:val="0"/>
        <w:autoSpaceDN w:val="0"/>
        <w:adjustRightInd w:val="0"/>
        <w:jc w:val="center"/>
        <w:rPr>
          <w:rFonts w:eastAsia="Times-Roman"/>
          <w:sz w:val="28"/>
        </w:rPr>
      </w:pPr>
      <w:r w:rsidRPr="006C2889">
        <w:rPr>
          <w:rFonts w:eastAsia="Times-Roman"/>
          <w:sz w:val="28"/>
        </w:rPr>
        <w:t>(</w:t>
      </w:r>
      <w:r w:rsidR="008075AE" w:rsidRPr="006C2889">
        <w:rPr>
          <w:rFonts w:eastAsia="Times-Roman"/>
          <w:sz w:val="28"/>
        </w:rPr>
        <w:t>обязательные</w:t>
      </w:r>
      <w:r w:rsidRPr="006C2889">
        <w:rPr>
          <w:rFonts w:eastAsia="Times-Roman"/>
          <w:sz w:val="28"/>
        </w:rPr>
        <w:t>)</w:t>
      </w:r>
    </w:p>
    <w:p w:rsidR="00F032E7" w:rsidRPr="006C2889" w:rsidRDefault="00F032E7" w:rsidP="007C2126">
      <w:pPr>
        <w:autoSpaceDE w:val="0"/>
        <w:autoSpaceDN w:val="0"/>
        <w:adjustRightInd w:val="0"/>
        <w:jc w:val="center"/>
        <w:rPr>
          <w:rFonts w:eastAsia="Times-Roman"/>
          <w:sz w:val="28"/>
        </w:rPr>
      </w:pPr>
    </w:p>
    <w:p w:rsidR="00585F00" w:rsidRPr="006C2889" w:rsidRDefault="00585F00" w:rsidP="00585F00">
      <w:pPr>
        <w:ind w:left="-284"/>
        <w:jc w:val="center"/>
        <w:rPr>
          <w:rFonts w:eastAsia="Times-Roman"/>
          <w:b/>
          <w:sz w:val="28"/>
        </w:rPr>
      </w:pPr>
      <w:r w:rsidRPr="006C2889">
        <w:rPr>
          <w:rFonts w:eastAsia="Times-Roman"/>
          <w:b/>
          <w:sz w:val="28"/>
        </w:rPr>
        <w:t xml:space="preserve">Метрологические </w:t>
      </w:r>
      <w:r w:rsidR="00F032E7">
        <w:rPr>
          <w:rFonts w:eastAsia="Times-Roman"/>
          <w:b/>
          <w:sz w:val="28"/>
        </w:rPr>
        <w:t xml:space="preserve">и технические </w:t>
      </w:r>
      <w:r w:rsidRPr="006C2889">
        <w:rPr>
          <w:rFonts w:eastAsia="Times-Roman"/>
          <w:b/>
          <w:sz w:val="28"/>
        </w:rPr>
        <w:t xml:space="preserve">характеристики </w:t>
      </w:r>
    </w:p>
    <w:p w:rsidR="00A55AA3" w:rsidRPr="006C2889" w:rsidRDefault="00A55AA3" w:rsidP="00B802DB">
      <w:pPr>
        <w:jc w:val="both"/>
        <w:rPr>
          <w:rFonts w:eastAsia="Times-Roman"/>
          <w:b/>
        </w:rPr>
      </w:pPr>
    </w:p>
    <w:p w:rsidR="00B802DB" w:rsidRDefault="00B802DB" w:rsidP="00B802DB">
      <w:pPr>
        <w:jc w:val="both"/>
      </w:pPr>
      <w:r>
        <w:rPr>
          <w:rFonts w:eastAsia="Times-Roman"/>
        </w:rPr>
        <w:t>Таблица В.1 –</w:t>
      </w:r>
      <w:r>
        <w:t xml:space="preserve"> М</w:t>
      </w:r>
      <w:r w:rsidRPr="000D351F">
        <w:t>етрологические характери</w:t>
      </w:r>
      <w:r>
        <w:t xml:space="preserve">стики </w:t>
      </w: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3"/>
        <w:gridCol w:w="2465"/>
        <w:gridCol w:w="2611"/>
        <w:gridCol w:w="2465"/>
      </w:tblGrid>
      <w:tr w:rsidR="006C2889" w:rsidRPr="006D6FFF" w:rsidTr="006C2889">
        <w:trPr>
          <w:trHeight w:val="20"/>
        </w:trPr>
        <w:tc>
          <w:tcPr>
            <w:tcW w:w="1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Default="006C2889" w:rsidP="00095BA3">
            <w:pPr>
              <w:autoSpaceDN w:val="0"/>
              <w:jc w:val="center"/>
            </w:pPr>
            <w:r w:rsidRPr="006D6FFF">
              <w:t xml:space="preserve">Определяемый </w:t>
            </w:r>
          </w:p>
          <w:p w:rsidR="006C2889" w:rsidRPr="006D6FFF" w:rsidRDefault="006C2889" w:rsidP="00095BA3">
            <w:pPr>
              <w:autoSpaceDN w:val="0"/>
              <w:jc w:val="center"/>
            </w:pPr>
            <w:r w:rsidRPr="006D6FFF">
              <w:t>компонент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  <w:rPr>
                <w:vertAlign w:val="subscript"/>
              </w:rPr>
            </w:pPr>
            <w:r w:rsidRPr="006D6FFF">
              <w:t xml:space="preserve">Диапазон измерений </w:t>
            </w:r>
            <w:r>
              <w:t>объемной доли</w:t>
            </w:r>
            <w:r w:rsidRPr="006D6FFF">
              <w:t xml:space="preserve"> опр</w:t>
            </w:r>
            <w:r w:rsidRPr="006D6FFF">
              <w:t>е</w:t>
            </w:r>
            <w:r w:rsidRPr="006D6FFF">
              <w:t>деляемого компоне</w:t>
            </w:r>
            <w:r w:rsidRPr="006D6FFF">
              <w:t>н</w:t>
            </w:r>
            <w:r w:rsidRPr="006D6FFF">
              <w:t>та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 w:rsidRPr="006D6FFF">
              <w:t xml:space="preserve">Пределы </w:t>
            </w:r>
            <w:r>
              <w:t xml:space="preserve">допускаемой </w:t>
            </w:r>
            <w:r w:rsidRPr="006D6FFF">
              <w:t>приведенной</w:t>
            </w:r>
            <w:proofErr w:type="gramStart"/>
            <w:r w:rsidRPr="006D6FFF">
              <w:rPr>
                <w:vertAlign w:val="superscript"/>
              </w:rPr>
              <w:t>1</w:t>
            </w:r>
            <w:proofErr w:type="gramEnd"/>
            <w:r w:rsidRPr="006D6FFF">
              <w:rPr>
                <w:vertAlign w:val="superscript"/>
              </w:rPr>
              <w:t>)</w:t>
            </w:r>
            <w:r w:rsidRPr="006D6FFF">
              <w:t xml:space="preserve"> п</w:t>
            </w:r>
            <w:r w:rsidRPr="006D6FFF">
              <w:t>о</w:t>
            </w:r>
            <w:r w:rsidRPr="006D6FFF">
              <w:t>грешности, %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889" w:rsidRPr="006D6FFF" w:rsidRDefault="006C2889" w:rsidP="00095BA3">
            <w:pPr>
              <w:autoSpaceDN w:val="0"/>
              <w:jc w:val="center"/>
            </w:pPr>
            <w:r>
              <w:rPr>
                <w:lang w:eastAsia="en-US" w:bidi="ru-RU"/>
              </w:rPr>
              <w:t>В</w:t>
            </w:r>
            <w:r w:rsidRPr="006D6FFF">
              <w:rPr>
                <w:lang w:eastAsia="en-US" w:bidi="ru-RU"/>
              </w:rPr>
              <w:t>ремя установления показаний Т</w:t>
            </w:r>
            <w:proofErr w:type="gramStart"/>
            <w:r w:rsidRPr="006D6FFF">
              <w:rPr>
                <w:vertAlign w:val="subscript"/>
                <w:lang w:eastAsia="en-US" w:bidi="ru-RU"/>
              </w:rPr>
              <w:t>0</w:t>
            </w:r>
            <w:proofErr w:type="gramEnd"/>
            <w:r w:rsidRPr="006D6FFF">
              <w:rPr>
                <w:vertAlign w:val="subscript"/>
                <w:lang w:eastAsia="en-US" w:bidi="ru-RU"/>
              </w:rPr>
              <w:t>,9</w:t>
            </w:r>
            <w:r>
              <w:rPr>
                <w:lang w:eastAsia="en-US" w:bidi="ru-RU"/>
              </w:rPr>
              <w:t xml:space="preserve">, с, </w:t>
            </w:r>
            <w:r w:rsidRPr="006D6FFF">
              <w:rPr>
                <w:lang w:eastAsia="en-US" w:bidi="ru-RU"/>
              </w:rPr>
              <w:t>не более</w:t>
            </w:r>
          </w:p>
        </w:tc>
      </w:tr>
      <w:tr w:rsidR="006C2889" w:rsidRPr="006D6FFF" w:rsidTr="006C2889">
        <w:trPr>
          <w:cantSplit/>
          <w:trHeight w:val="20"/>
        </w:trPr>
        <w:tc>
          <w:tcPr>
            <w:tcW w:w="13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  <w:rPr>
                <w:lang w:val="en-US"/>
              </w:rPr>
            </w:pPr>
            <w:r>
              <w:t>Водород (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>
              <w:t>от 0 до 5000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12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±</w:t>
            </w:r>
            <w:r>
              <w:t>5</w:t>
            </w:r>
          </w:p>
        </w:tc>
        <w:tc>
          <w:tcPr>
            <w:tcW w:w="11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Default="006C2889" w:rsidP="00095BA3">
            <w:pPr>
              <w:autoSpaceDN w:val="0"/>
              <w:jc w:val="center"/>
              <w:rPr>
                <w:lang w:val="en-US"/>
              </w:rPr>
            </w:pPr>
            <w:r w:rsidRPr="006D6FFF">
              <w:rPr>
                <w:lang w:eastAsia="en-US" w:bidi="ru-RU"/>
              </w:rPr>
              <w:t>50</w:t>
            </w:r>
          </w:p>
        </w:tc>
      </w:tr>
      <w:tr w:rsidR="006C2889" w:rsidRPr="006D6FFF" w:rsidTr="006C2889">
        <w:trPr>
          <w:cantSplit/>
          <w:trHeight w:val="20"/>
        </w:trPr>
        <w:tc>
          <w:tcPr>
            <w:tcW w:w="13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  <w:rPr>
                <w:lang w:val="en-US"/>
              </w:rPr>
            </w:pPr>
            <w:r>
              <w:t>Метан (</w:t>
            </w:r>
            <w:r>
              <w:rPr>
                <w:lang w:val="en-US"/>
              </w:rPr>
              <w:t>CH</w:t>
            </w:r>
            <w:r>
              <w:rPr>
                <w:vertAlign w:val="subscript"/>
                <w:lang w:val="en-US"/>
              </w:rPr>
              <w:t>4</w:t>
            </w:r>
            <w:r>
              <w:rPr>
                <w:lang w:val="en-US"/>
              </w:rPr>
              <w:t>)</w:t>
            </w:r>
          </w:p>
        </w:tc>
        <w:tc>
          <w:tcPr>
            <w:tcW w:w="1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1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  <w:tc>
          <w:tcPr>
            <w:tcW w:w="1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</w:tr>
      <w:tr w:rsidR="006C2889" w:rsidRPr="006D6FFF" w:rsidTr="006C2889">
        <w:trPr>
          <w:cantSplit/>
          <w:trHeight w:val="20"/>
        </w:trPr>
        <w:tc>
          <w:tcPr>
            <w:tcW w:w="13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  <w:rPr>
                <w:lang w:val="en-US"/>
              </w:rPr>
            </w:pPr>
            <w:r>
              <w:t>Этан (</w:t>
            </w:r>
            <w:r>
              <w:rPr>
                <w:lang w:val="en-US"/>
              </w:rPr>
              <w:t>C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1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  <w:tc>
          <w:tcPr>
            <w:tcW w:w="1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</w:tr>
      <w:tr w:rsidR="006C2889" w:rsidRPr="006D6FFF" w:rsidTr="006C2889">
        <w:trPr>
          <w:cantSplit/>
          <w:trHeight w:val="20"/>
        </w:trPr>
        <w:tc>
          <w:tcPr>
            <w:tcW w:w="13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  <w:rPr>
                <w:lang w:val="en-US"/>
              </w:rPr>
            </w:pPr>
            <w:r>
              <w:t xml:space="preserve">Этилен </w:t>
            </w:r>
            <w:r>
              <w:rPr>
                <w:lang w:val="en-US"/>
              </w:rPr>
              <w:t>(C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4</w:t>
            </w:r>
            <w:r>
              <w:rPr>
                <w:lang w:val="en-US"/>
              </w:rPr>
              <w:t>)</w:t>
            </w:r>
          </w:p>
        </w:tc>
        <w:tc>
          <w:tcPr>
            <w:tcW w:w="1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1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  <w:tc>
          <w:tcPr>
            <w:tcW w:w="1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</w:tr>
      <w:tr w:rsidR="006C2889" w:rsidRPr="006D6FFF" w:rsidTr="006C2889">
        <w:trPr>
          <w:cantSplit/>
          <w:trHeight w:val="20"/>
        </w:trPr>
        <w:tc>
          <w:tcPr>
            <w:tcW w:w="13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  <w:rPr>
                <w:lang w:val="en-US"/>
              </w:rPr>
            </w:pPr>
            <w:r>
              <w:t>Ацетилен (C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6</w:t>
            </w:r>
            <w:r>
              <w:rPr>
                <w:lang w:val="en-US"/>
              </w:rPr>
              <w:t>)</w:t>
            </w:r>
          </w:p>
        </w:tc>
        <w:tc>
          <w:tcPr>
            <w:tcW w:w="1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>
              <w:t>от 0 до 5000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1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  <w:tc>
          <w:tcPr>
            <w:tcW w:w="1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</w:tr>
      <w:tr w:rsidR="006C2889" w:rsidRPr="006D6FFF" w:rsidTr="006C2889">
        <w:trPr>
          <w:cantSplit/>
          <w:trHeight w:val="20"/>
        </w:trPr>
        <w:tc>
          <w:tcPr>
            <w:tcW w:w="13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 w:rsidRPr="008E7DFA">
              <w:t>Оксид углерода (CO)</w:t>
            </w:r>
          </w:p>
        </w:tc>
        <w:tc>
          <w:tcPr>
            <w:tcW w:w="1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1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  <w:tc>
          <w:tcPr>
            <w:tcW w:w="1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</w:tr>
      <w:tr w:rsidR="006C2889" w:rsidRPr="006D6FFF" w:rsidTr="006C2889">
        <w:trPr>
          <w:cantSplit/>
          <w:trHeight w:val="20"/>
        </w:trPr>
        <w:tc>
          <w:tcPr>
            <w:tcW w:w="13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</w:pPr>
            <w:r w:rsidRPr="008E7DFA">
              <w:t>Диоксид у</w:t>
            </w:r>
            <w:r>
              <w:t>г</w:t>
            </w:r>
            <w:r w:rsidRPr="008E7DFA">
              <w:t>лерода (CO</w:t>
            </w:r>
            <w:r>
              <w:rPr>
                <w:vertAlign w:val="subscript"/>
              </w:rPr>
              <w:t>2</w:t>
            </w:r>
            <w:r w:rsidRPr="008E7DFA">
              <w:t>)</w:t>
            </w:r>
          </w:p>
        </w:tc>
        <w:tc>
          <w:tcPr>
            <w:tcW w:w="1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385D4C" w:rsidRDefault="006C2889" w:rsidP="00095BA3">
            <w:pPr>
              <w:autoSpaceDN w:val="0"/>
              <w:jc w:val="center"/>
            </w:pPr>
            <w:r>
              <w:t>от 0 до 10000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1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  <w:tc>
          <w:tcPr>
            <w:tcW w:w="1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</w:tr>
      <w:tr w:rsidR="006C2889" w:rsidRPr="006D6FFF" w:rsidTr="006C2889">
        <w:trPr>
          <w:cantSplit/>
          <w:trHeight w:val="20"/>
        </w:trPr>
        <w:tc>
          <w:tcPr>
            <w:tcW w:w="13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8E7DFA" w:rsidRDefault="006C2889" w:rsidP="00095BA3">
            <w:pPr>
              <w:autoSpaceDN w:val="0"/>
              <w:jc w:val="center"/>
              <w:rPr>
                <w:lang w:val="en-US"/>
              </w:rPr>
            </w:pPr>
            <w:r>
              <w:t>Вода (</w:t>
            </w: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O)</w:t>
            </w:r>
          </w:p>
        </w:tc>
        <w:tc>
          <w:tcPr>
            <w:tcW w:w="1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  <w:r>
              <w:t>от 0 до 100 млн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1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  <w:tc>
          <w:tcPr>
            <w:tcW w:w="1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889" w:rsidRPr="006D6FFF" w:rsidRDefault="006C2889" w:rsidP="00095BA3">
            <w:pPr>
              <w:autoSpaceDN w:val="0"/>
              <w:jc w:val="center"/>
            </w:pPr>
          </w:p>
        </w:tc>
      </w:tr>
      <w:tr w:rsidR="006C2889" w:rsidRPr="006D6FFF" w:rsidTr="006C2889">
        <w:trPr>
          <w:cantSplit/>
          <w:trHeight w:val="20"/>
        </w:trPr>
        <w:tc>
          <w:tcPr>
            <w:tcW w:w="5000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889" w:rsidRPr="006D6FFF" w:rsidRDefault="006C2889" w:rsidP="00095BA3">
            <w:pPr>
              <w:tabs>
                <w:tab w:val="left" w:pos="1878"/>
              </w:tabs>
              <w:rPr>
                <w:vertAlign w:val="superscript"/>
                <w:lang w:eastAsia="en-US"/>
              </w:rPr>
            </w:pPr>
            <w:r w:rsidRPr="006D6FFF">
              <w:rPr>
                <w:vertAlign w:val="superscript"/>
                <w:lang w:eastAsia="en-US"/>
              </w:rPr>
              <w:t>_____________________________</w:t>
            </w:r>
          </w:p>
          <w:p w:rsidR="006C2889" w:rsidRPr="006D6FFF" w:rsidRDefault="006C2889" w:rsidP="00095BA3">
            <w:pPr>
              <w:tabs>
                <w:tab w:val="left" w:pos="1878"/>
              </w:tabs>
              <w:ind w:firstLine="851"/>
              <w:rPr>
                <w:vertAlign w:val="superscript"/>
                <w:lang w:eastAsia="en-US"/>
              </w:rPr>
            </w:pPr>
            <w:r w:rsidRPr="006D6FFF">
              <w:rPr>
                <w:vertAlign w:val="superscript"/>
                <w:lang w:eastAsia="en-US"/>
              </w:rPr>
              <w:t>1)</w:t>
            </w:r>
            <w:r w:rsidRPr="006D6FF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- </w:t>
            </w:r>
            <w:r>
              <w:t>п</w:t>
            </w:r>
            <w:r w:rsidRPr="006D6FFF">
              <w:rPr>
                <w:lang w:eastAsia="en-US" w:bidi="ru-RU"/>
              </w:rPr>
              <w:t>риведенная погрешность нормирована к верхнему значению диапазона измерений</w:t>
            </w:r>
          </w:p>
        </w:tc>
      </w:tr>
    </w:tbl>
    <w:p w:rsidR="00B802DB" w:rsidRDefault="00B802DB"/>
    <w:p w:rsidR="002B5622" w:rsidRPr="000C4B49" w:rsidRDefault="00481E74" w:rsidP="00B802DB">
      <w:r>
        <w:t>Таблица В.</w:t>
      </w:r>
      <w:r w:rsidR="00516B5E">
        <w:t>2</w:t>
      </w:r>
      <w:r w:rsidR="002B5622" w:rsidRPr="000C4B49">
        <w:t xml:space="preserve"> – Основные технические характеристики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1"/>
        <w:gridCol w:w="3260"/>
      </w:tblGrid>
      <w:tr w:rsidR="00A55AA3" w:rsidTr="006C2889">
        <w:trPr>
          <w:trHeight w:val="297"/>
        </w:trPr>
        <w:tc>
          <w:tcPr>
            <w:tcW w:w="6941" w:type="dxa"/>
            <w:shd w:val="clear" w:color="auto" w:fill="auto"/>
            <w:vAlign w:val="center"/>
          </w:tcPr>
          <w:p w:rsidR="00A55AA3" w:rsidRPr="00A3185B" w:rsidRDefault="00A55AA3" w:rsidP="004E28AF">
            <w:pPr>
              <w:jc w:val="center"/>
            </w:pPr>
            <w:r w:rsidRPr="00A3185B">
              <w:t>Наименование характеристики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55AA3" w:rsidRPr="00A3185B" w:rsidRDefault="00A55AA3" w:rsidP="004E28AF">
            <w:pPr>
              <w:jc w:val="center"/>
            </w:pPr>
            <w:r w:rsidRPr="00A3185B">
              <w:t>Значение</w:t>
            </w:r>
          </w:p>
        </w:tc>
      </w:tr>
      <w:tr w:rsidR="00A55AA3" w:rsidTr="006C2889">
        <w:trPr>
          <w:trHeight w:val="20"/>
        </w:trPr>
        <w:tc>
          <w:tcPr>
            <w:tcW w:w="6941" w:type="dxa"/>
            <w:shd w:val="clear" w:color="auto" w:fill="auto"/>
            <w:vAlign w:val="center"/>
          </w:tcPr>
          <w:p w:rsidR="00A55AA3" w:rsidRPr="00A3185B" w:rsidRDefault="00A55AA3" w:rsidP="004E28AF">
            <w:r>
              <w:t>Габаритные размеры</w:t>
            </w:r>
            <w:r w:rsidRPr="00A3185B">
              <w:t xml:space="preserve"> </w:t>
            </w:r>
            <w:r w:rsidRPr="00985231">
              <w:t>(</w:t>
            </w:r>
            <w:r w:rsidRPr="00A3185B">
              <w:t>высота×ширина×</w:t>
            </w:r>
            <w:r>
              <w:t>глубина</w:t>
            </w:r>
            <w:r w:rsidRPr="00985231">
              <w:t>)</w:t>
            </w:r>
            <w:r>
              <w:t xml:space="preserve">, </w:t>
            </w:r>
            <w:proofErr w:type="gramStart"/>
            <w:r>
              <w:t>мм</w:t>
            </w:r>
            <w:proofErr w:type="gramEnd"/>
            <w:r>
              <w:t>, не более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55AA3" w:rsidRPr="00A3185B" w:rsidRDefault="00A55AA3" w:rsidP="004E28AF">
            <w:pPr>
              <w:tabs>
                <w:tab w:val="left" w:pos="5860"/>
              </w:tabs>
              <w:jc w:val="center"/>
            </w:pPr>
            <w:r>
              <w:t>1000</w:t>
            </w:r>
            <w:r w:rsidRPr="00A3185B">
              <w:t>×</w:t>
            </w:r>
            <w:r>
              <w:t>600</w:t>
            </w:r>
            <w:r w:rsidRPr="00A3185B">
              <w:t>×</w:t>
            </w:r>
            <w:r>
              <w:t>300</w:t>
            </w:r>
          </w:p>
        </w:tc>
      </w:tr>
      <w:tr w:rsidR="00A55AA3" w:rsidTr="006C2889">
        <w:trPr>
          <w:trHeight w:val="20"/>
        </w:trPr>
        <w:tc>
          <w:tcPr>
            <w:tcW w:w="6941" w:type="dxa"/>
            <w:shd w:val="clear" w:color="auto" w:fill="auto"/>
          </w:tcPr>
          <w:p w:rsidR="00A55AA3" w:rsidRDefault="00A55AA3" w:rsidP="004E28AF">
            <w:pPr>
              <w:tabs>
                <w:tab w:val="left" w:pos="5860"/>
              </w:tabs>
            </w:pPr>
            <w:r w:rsidRPr="000C4B49">
              <w:t xml:space="preserve">Масса, </w:t>
            </w:r>
            <w:proofErr w:type="gramStart"/>
            <w:r w:rsidRPr="000C4B49">
              <w:t>кг</w:t>
            </w:r>
            <w:proofErr w:type="gramEnd"/>
            <w:r w:rsidRPr="000C4B49">
              <w:t>, не более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55AA3" w:rsidRDefault="00A55AA3" w:rsidP="004E28AF">
            <w:pPr>
              <w:tabs>
                <w:tab w:val="left" w:pos="5860"/>
              </w:tabs>
              <w:jc w:val="center"/>
            </w:pPr>
            <w:r>
              <w:t>50</w:t>
            </w:r>
          </w:p>
        </w:tc>
      </w:tr>
      <w:tr w:rsidR="00A55AA3" w:rsidTr="006C2889">
        <w:trPr>
          <w:trHeight w:val="57"/>
        </w:trPr>
        <w:tc>
          <w:tcPr>
            <w:tcW w:w="6941" w:type="dxa"/>
            <w:shd w:val="clear" w:color="auto" w:fill="auto"/>
          </w:tcPr>
          <w:p w:rsidR="00A55AA3" w:rsidRDefault="00A55AA3" w:rsidP="004E28AF">
            <w:pPr>
              <w:tabs>
                <w:tab w:val="left" w:pos="5860"/>
              </w:tabs>
            </w:pPr>
            <w:r>
              <w:t>Условия эксплуатации:</w:t>
            </w:r>
          </w:p>
          <w:p w:rsidR="00A55AA3" w:rsidRPr="008D0732" w:rsidRDefault="00A55AA3" w:rsidP="004E28AF">
            <w:pPr>
              <w:tabs>
                <w:tab w:val="left" w:pos="284"/>
                <w:tab w:val="left" w:pos="9000"/>
              </w:tabs>
              <w:suppressAutoHyphens/>
            </w:pPr>
            <w:r w:rsidRPr="00584738">
              <w:t>-</w:t>
            </w:r>
            <w:r w:rsidRPr="00A3185B">
              <w:t xml:space="preserve"> температура окружающей среды, °</w:t>
            </w:r>
            <w:r w:rsidRPr="007A7CD7">
              <w:rPr>
                <w:lang w:val="en-US"/>
              </w:rPr>
              <w:t>C</w:t>
            </w:r>
          </w:p>
          <w:p w:rsidR="00A55AA3" w:rsidRPr="003962EB" w:rsidRDefault="00A55AA3" w:rsidP="004E28AF">
            <w:pPr>
              <w:tabs>
                <w:tab w:val="left" w:pos="284"/>
                <w:tab w:val="left" w:pos="9000"/>
              </w:tabs>
              <w:suppressAutoHyphens/>
            </w:pPr>
            <w:r w:rsidRPr="00584738">
              <w:t>-</w:t>
            </w:r>
            <w:r w:rsidRPr="00A3185B">
              <w:t xml:space="preserve"> относительная влажность</w:t>
            </w:r>
            <w:r>
              <w:t xml:space="preserve"> (без конденсации влаги), % не более </w:t>
            </w:r>
          </w:p>
          <w:p w:rsidR="00A55AA3" w:rsidRPr="000C4B49" w:rsidRDefault="00A55AA3" w:rsidP="004E28AF">
            <w:pPr>
              <w:tabs>
                <w:tab w:val="left" w:pos="5860"/>
              </w:tabs>
            </w:pPr>
            <w:r w:rsidRPr="00584738">
              <w:t>-</w:t>
            </w:r>
            <w:r w:rsidRPr="00A3185B">
              <w:t xml:space="preserve"> атмосферное давление, кПа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A55AA3" w:rsidRDefault="00A55AA3" w:rsidP="004E28AF">
            <w:pPr>
              <w:tabs>
                <w:tab w:val="left" w:pos="5860"/>
              </w:tabs>
              <w:jc w:val="center"/>
            </w:pPr>
            <w:r>
              <w:t>от -60 до +60</w:t>
            </w:r>
          </w:p>
          <w:p w:rsidR="00A55AA3" w:rsidRDefault="00A55AA3" w:rsidP="004E28AF">
            <w:pPr>
              <w:tabs>
                <w:tab w:val="left" w:pos="5860"/>
              </w:tabs>
              <w:jc w:val="center"/>
            </w:pPr>
            <w:r>
              <w:t>98</w:t>
            </w:r>
          </w:p>
          <w:p w:rsidR="00A55AA3" w:rsidRDefault="00A55AA3" w:rsidP="004E28AF">
            <w:pPr>
              <w:tabs>
                <w:tab w:val="left" w:pos="5860"/>
              </w:tabs>
              <w:jc w:val="center"/>
            </w:pPr>
            <w:r>
              <w:t>от 90,6 до 107</w:t>
            </w:r>
            <w:r w:rsidR="00F032E7">
              <w:t>,0</w:t>
            </w:r>
          </w:p>
        </w:tc>
      </w:tr>
    </w:tbl>
    <w:p w:rsidR="00A55AA3" w:rsidRPr="007450FD" w:rsidRDefault="00A55AA3" w:rsidP="002B5622">
      <w:pPr>
        <w:ind w:firstLine="851"/>
        <w:jc w:val="both"/>
      </w:pPr>
    </w:p>
    <w:sectPr w:rsidR="00A55AA3" w:rsidRPr="007450FD" w:rsidSect="006C2889">
      <w:type w:val="continuous"/>
      <w:pgSz w:w="11906" w:h="16838"/>
      <w:pgMar w:top="567" w:right="850" w:bottom="851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C67" w:rsidRDefault="00895C67">
      <w:r>
        <w:separator/>
      </w:r>
    </w:p>
  </w:endnote>
  <w:endnote w:type="continuationSeparator" w:id="0">
    <w:p w:rsidR="00895C67" w:rsidRDefault="00895C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Italic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C67" w:rsidRDefault="00895C67">
      <w:r>
        <w:separator/>
      </w:r>
    </w:p>
  </w:footnote>
  <w:footnote w:type="continuationSeparator" w:id="0">
    <w:p w:rsidR="00895C67" w:rsidRDefault="00895C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B4B" w:rsidRPr="0016424F" w:rsidRDefault="006A0BBB" w:rsidP="0016424F">
    <w:pPr>
      <w:pStyle w:val="a6"/>
      <w:jc w:val="right"/>
    </w:pPr>
    <w:r w:rsidRPr="006A0BBB"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-257175</wp:posOffset>
          </wp:positionH>
          <wp:positionV relativeFrom="paragraph">
            <wp:posOffset>-118110</wp:posOffset>
          </wp:positionV>
          <wp:extent cx="3009900" cy="695325"/>
          <wp:effectExtent l="19050" t="0" r="0" b="0"/>
          <wp:wrapThrough wrapText="bothSides">
            <wp:wrapPolygon edited="0">
              <wp:start x="-137" y="0"/>
              <wp:lineTo x="-137" y="21304"/>
              <wp:lineTo x="21600" y="21304"/>
              <wp:lineTo x="21600" y="0"/>
              <wp:lineTo x="-137" y="0"/>
            </wp:wrapPolygon>
          </wp:wrapThrough>
          <wp:docPr id="1" name="Изображение 1" descr="../../../../Desktop/Снимок%20экрана%202019-09-09%20в%2010.03.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../../../../Desktop/Снимок%20экрана%202019-09-09%20в%2010.03.1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424F" w:rsidRPr="0016424F">
      <w:t>ПИ-223/10-2020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BB" w:rsidRDefault="006A0BBB">
    <w:pPr>
      <w:pStyle w:val="a6"/>
    </w:pPr>
    <w:r w:rsidRPr="006A0BBB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-409575</wp:posOffset>
          </wp:positionH>
          <wp:positionV relativeFrom="paragraph">
            <wp:posOffset>-118110</wp:posOffset>
          </wp:positionV>
          <wp:extent cx="3009900" cy="695325"/>
          <wp:effectExtent l="19050" t="0" r="0" b="0"/>
          <wp:wrapThrough wrapText="bothSides">
            <wp:wrapPolygon edited="0">
              <wp:start x="-137" y="0"/>
              <wp:lineTo x="-137" y="20846"/>
              <wp:lineTo x="21591" y="20846"/>
              <wp:lineTo x="21591" y="0"/>
              <wp:lineTo x="-137" y="0"/>
            </wp:wrapPolygon>
          </wp:wrapThrough>
          <wp:docPr id="3" name="Изображение 1" descr="../../../../Desktop/Снимок%20экрана%202019-09-09%20в%2010.03.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../../../../Desktop/Снимок%20экрана%202019-09-09%20в%2010.03.1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117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4CA1"/>
    <w:multiLevelType w:val="hybridMultilevel"/>
    <w:tmpl w:val="0736277A"/>
    <w:lvl w:ilvl="0" w:tplc="CFB00DF2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>
    <w:nsid w:val="019B5389"/>
    <w:multiLevelType w:val="multilevel"/>
    <w:tmpl w:val="CD92D7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2DF4665"/>
    <w:multiLevelType w:val="multilevel"/>
    <w:tmpl w:val="891E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316791"/>
    <w:multiLevelType w:val="hybridMultilevel"/>
    <w:tmpl w:val="EB581302"/>
    <w:lvl w:ilvl="0" w:tplc="C1961B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E1FF4"/>
    <w:multiLevelType w:val="hybridMultilevel"/>
    <w:tmpl w:val="392CBC80"/>
    <w:lvl w:ilvl="0" w:tplc="011A88D6">
      <w:start w:val="1"/>
      <w:numFmt w:val="decimal"/>
      <w:lvlText w:val="%1)"/>
      <w:lvlJc w:val="left"/>
      <w:pPr>
        <w:ind w:left="720" w:hanging="360"/>
      </w:pPr>
      <w:rPr>
        <w:rFonts w:ascii="Times New Roman" w:eastAsia="Times-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A5295"/>
    <w:multiLevelType w:val="hybridMultilevel"/>
    <w:tmpl w:val="B25E72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B46B2"/>
    <w:multiLevelType w:val="hybridMultilevel"/>
    <w:tmpl w:val="D714C380"/>
    <w:lvl w:ilvl="0" w:tplc="857692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C176A"/>
    <w:multiLevelType w:val="multilevel"/>
    <w:tmpl w:val="DC30D224"/>
    <w:lvl w:ilvl="0">
      <w:start w:val="1"/>
      <w:numFmt w:val="decimal"/>
      <w:pStyle w:val="a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12"/>
      <w:suff w:val="space"/>
      <w:lvlText w:val="%1.%2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suff w:val="space"/>
      <w:lvlText w:val="%1.%2.%3.%4.%5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5">
      <w:start w:val="1"/>
      <w:numFmt w:val="decimal"/>
      <w:suff w:val="space"/>
      <w:lvlText w:val="%1.%2.%3.%4.%5.%6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decimal"/>
      <w:suff w:val="space"/>
      <w:lvlText w:val="%1.%2.%3.%4.%5.%6.%7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8">
    <w:nsid w:val="18E70892"/>
    <w:multiLevelType w:val="hybridMultilevel"/>
    <w:tmpl w:val="5F72FB00"/>
    <w:lvl w:ilvl="0" w:tplc="0F44FE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9AD3419"/>
    <w:multiLevelType w:val="hybridMultilevel"/>
    <w:tmpl w:val="C7DA80C8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336F48"/>
    <w:multiLevelType w:val="hybridMultilevel"/>
    <w:tmpl w:val="7FC4E908"/>
    <w:lvl w:ilvl="0" w:tplc="FDF2D316">
      <w:start w:val="1"/>
      <w:numFmt w:val="decimal"/>
      <w:suff w:val="nothing"/>
      <w:lvlText w:val="%1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BD6A8C"/>
    <w:multiLevelType w:val="hybridMultilevel"/>
    <w:tmpl w:val="FCE0D3B2"/>
    <w:lvl w:ilvl="0" w:tplc="EADE0062">
      <w:start w:val="1"/>
      <w:numFmt w:val="decimal"/>
      <w:lvlText w:val="%1)"/>
      <w:lvlJc w:val="left"/>
      <w:pPr>
        <w:ind w:left="438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2">
    <w:nsid w:val="28795F7B"/>
    <w:multiLevelType w:val="hybridMultilevel"/>
    <w:tmpl w:val="A6021FE4"/>
    <w:lvl w:ilvl="0" w:tplc="35940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B411DF1"/>
    <w:multiLevelType w:val="hybridMultilevel"/>
    <w:tmpl w:val="570E2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C93924"/>
    <w:multiLevelType w:val="hybridMultilevel"/>
    <w:tmpl w:val="DCA68E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DB1677"/>
    <w:multiLevelType w:val="hybridMultilevel"/>
    <w:tmpl w:val="0F9AF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876C8A"/>
    <w:multiLevelType w:val="hybridMultilevel"/>
    <w:tmpl w:val="E7621F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623EDE"/>
    <w:multiLevelType w:val="multilevel"/>
    <w:tmpl w:val="7F3208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61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28" w:hanging="1800"/>
      </w:pPr>
      <w:rPr>
        <w:rFonts w:hint="default"/>
      </w:rPr>
    </w:lvl>
  </w:abstractNum>
  <w:abstractNum w:abstractNumId="18">
    <w:nsid w:val="35E426AC"/>
    <w:multiLevelType w:val="hybridMultilevel"/>
    <w:tmpl w:val="ABA69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98437C"/>
    <w:multiLevelType w:val="hybridMultilevel"/>
    <w:tmpl w:val="339C666A"/>
    <w:lvl w:ilvl="0" w:tplc="764CCE7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DAD6095"/>
    <w:multiLevelType w:val="hybridMultilevel"/>
    <w:tmpl w:val="1C86A0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63606A"/>
    <w:multiLevelType w:val="hybridMultilevel"/>
    <w:tmpl w:val="F512463C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>
    <w:nsid w:val="43F966B9"/>
    <w:multiLevelType w:val="hybridMultilevel"/>
    <w:tmpl w:val="95C4E4B6"/>
    <w:lvl w:ilvl="0" w:tplc="6F8CB0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5190785"/>
    <w:multiLevelType w:val="multilevel"/>
    <w:tmpl w:val="7B1E8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2153" w:hanging="14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6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59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4" w:hanging="1800"/>
      </w:pPr>
      <w:rPr>
        <w:rFonts w:hint="default"/>
      </w:rPr>
    </w:lvl>
  </w:abstractNum>
  <w:abstractNum w:abstractNumId="24">
    <w:nsid w:val="4A683554"/>
    <w:multiLevelType w:val="hybridMultilevel"/>
    <w:tmpl w:val="22BAA656"/>
    <w:lvl w:ilvl="0" w:tplc="AF2805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ADD4FF7"/>
    <w:multiLevelType w:val="multilevel"/>
    <w:tmpl w:val="EEE0B6F8"/>
    <w:lvl w:ilvl="0">
      <w:start w:val="4"/>
      <w:numFmt w:val="decimal"/>
      <w:lvlText w:val="%1"/>
      <w:lvlJc w:val="left"/>
      <w:pPr>
        <w:ind w:left="360" w:hanging="360"/>
      </w:pPr>
      <w:rPr>
        <w:rFonts w:eastAsia="Times-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-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-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-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-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-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-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-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-Roman" w:hint="default"/>
      </w:rPr>
    </w:lvl>
  </w:abstractNum>
  <w:abstractNum w:abstractNumId="26">
    <w:nsid w:val="50800FA9"/>
    <w:multiLevelType w:val="hybridMultilevel"/>
    <w:tmpl w:val="EFCE7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774E92"/>
    <w:multiLevelType w:val="hybridMultilevel"/>
    <w:tmpl w:val="96EE8DFC"/>
    <w:lvl w:ilvl="0" w:tplc="79C04E9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6E047E"/>
    <w:multiLevelType w:val="hybridMultilevel"/>
    <w:tmpl w:val="1AF69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731CBC"/>
    <w:multiLevelType w:val="hybridMultilevel"/>
    <w:tmpl w:val="3270845E"/>
    <w:lvl w:ilvl="0" w:tplc="AF2805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CC41856"/>
    <w:multiLevelType w:val="hybridMultilevel"/>
    <w:tmpl w:val="901884B4"/>
    <w:lvl w:ilvl="0" w:tplc="AF28055E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1">
    <w:nsid w:val="5FE345A0"/>
    <w:multiLevelType w:val="hybridMultilevel"/>
    <w:tmpl w:val="F8A69BF0"/>
    <w:lvl w:ilvl="0" w:tplc="09E6F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D32870"/>
    <w:multiLevelType w:val="hybridMultilevel"/>
    <w:tmpl w:val="04FEF156"/>
    <w:lvl w:ilvl="0" w:tplc="A8206D32">
      <w:start w:val="220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pStyle w:val="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8487A"/>
    <w:multiLevelType w:val="hybridMultilevel"/>
    <w:tmpl w:val="8AA41E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2BE5947"/>
    <w:multiLevelType w:val="hybridMultilevel"/>
    <w:tmpl w:val="803E72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7B27F2"/>
    <w:multiLevelType w:val="multilevel"/>
    <w:tmpl w:val="2FC04F18"/>
    <w:lvl w:ilvl="0">
      <w:start w:val="1"/>
      <w:numFmt w:val="decimal"/>
      <w:lvlText w:val="%1"/>
      <w:lvlJc w:val="left"/>
      <w:pPr>
        <w:tabs>
          <w:tab w:val="num" w:pos="0"/>
        </w:tabs>
        <w:ind w:left="142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429" w:hanging="360"/>
      </w:pPr>
      <w:rPr>
        <w:rFonts w:hint="default"/>
      </w:rPr>
    </w:lvl>
    <w:lvl w:ilvl="2">
      <w:start w:val="1"/>
      <w:numFmt w:val="decimal"/>
      <w:isLgl/>
      <w:lvlText w:val="%1.1.%3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869" w:hanging="1800"/>
      </w:pPr>
      <w:rPr>
        <w:rFonts w:hint="default"/>
      </w:rPr>
    </w:lvl>
  </w:abstractNum>
  <w:abstractNum w:abstractNumId="36">
    <w:nsid w:val="6FC4038E"/>
    <w:multiLevelType w:val="hybridMultilevel"/>
    <w:tmpl w:val="23F01A90"/>
    <w:lvl w:ilvl="0" w:tplc="AF2805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984C4E"/>
    <w:multiLevelType w:val="hybridMultilevel"/>
    <w:tmpl w:val="75FE0F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314B6D"/>
    <w:multiLevelType w:val="multilevel"/>
    <w:tmpl w:val="42EA90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7B682697"/>
    <w:multiLevelType w:val="hybridMultilevel"/>
    <w:tmpl w:val="46A6C10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>
    <w:nsid w:val="7D0C1272"/>
    <w:multiLevelType w:val="hybridMultilevel"/>
    <w:tmpl w:val="840C2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5"/>
  </w:num>
  <w:num w:numId="4">
    <w:abstractNumId w:val="37"/>
  </w:num>
  <w:num w:numId="5">
    <w:abstractNumId w:val="8"/>
  </w:num>
  <w:num w:numId="6">
    <w:abstractNumId w:val="16"/>
  </w:num>
  <w:num w:numId="7">
    <w:abstractNumId w:val="15"/>
  </w:num>
  <w:num w:numId="8">
    <w:abstractNumId w:val="5"/>
  </w:num>
  <w:num w:numId="9">
    <w:abstractNumId w:val="38"/>
  </w:num>
  <w:num w:numId="10">
    <w:abstractNumId w:val="32"/>
  </w:num>
  <w:num w:numId="11">
    <w:abstractNumId w:val="7"/>
  </w:num>
  <w:num w:numId="12">
    <w:abstractNumId w:val="30"/>
  </w:num>
  <w:num w:numId="13">
    <w:abstractNumId w:val="1"/>
  </w:num>
  <w:num w:numId="14">
    <w:abstractNumId w:val="29"/>
  </w:num>
  <w:num w:numId="15">
    <w:abstractNumId w:val="24"/>
  </w:num>
  <w:num w:numId="16">
    <w:abstractNumId w:val="3"/>
  </w:num>
  <w:num w:numId="17">
    <w:abstractNumId w:val="27"/>
  </w:num>
  <w:num w:numId="18">
    <w:abstractNumId w:val="19"/>
  </w:num>
  <w:num w:numId="19">
    <w:abstractNumId w:val="10"/>
  </w:num>
  <w:num w:numId="20">
    <w:abstractNumId w:val="31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0"/>
  </w:num>
  <w:num w:numId="24">
    <w:abstractNumId w:val="11"/>
  </w:num>
  <w:num w:numId="25">
    <w:abstractNumId w:val="33"/>
  </w:num>
  <w:num w:numId="26">
    <w:abstractNumId w:val="26"/>
  </w:num>
  <w:num w:numId="27">
    <w:abstractNumId w:val="20"/>
  </w:num>
  <w:num w:numId="28">
    <w:abstractNumId w:val="34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22"/>
  </w:num>
  <w:num w:numId="33">
    <w:abstractNumId w:val="35"/>
  </w:num>
  <w:num w:numId="34">
    <w:abstractNumId w:val="18"/>
  </w:num>
  <w:num w:numId="35">
    <w:abstractNumId w:val="40"/>
  </w:num>
  <w:num w:numId="36">
    <w:abstractNumId w:val="36"/>
  </w:num>
  <w:num w:numId="37">
    <w:abstractNumId w:val="28"/>
  </w:num>
  <w:num w:numId="38">
    <w:abstractNumId w:val="17"/>
  </w:num>
  <w:num w:numId="39">
    <w:abstractNumId w:val="9"/>
  </w:num>
  <w:num w:numId="40">
    <w:abstractNumId w:val="39"/>
  </w:num>
  <w:num w:numId="4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de-DE" w:vendorID="64" w:dllVersion="131078" w:nlCheck="1" w:checkStyle="1"/>
  <w:proofState w:spelling="clean" w:grammar="clean"/>
  <w:stylePaneFormatFilter w:val="3F01"/>
  <w:defaultTabStop w:val="708"/>
  <w:autoHyphenation/>
  <w:noPunctuationKerning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00057A2E"/>
    <w:rsid w:val="0000103C"/>
    <w:rsid w:val="0001157C"/>
    <w:rsid w:val="00012192"/>
    <w:rsid w:val="00012387"/>
    <w:rsid w:val="00015E40"/>
    <w:rsid w:val="000162EB"/>
    <w:rsid w:val="00023680"/>
    <w:rsid w:val="000372FB"/>
    <w:rsid w:val="000377D7"/>
    <w:rsid w:val="000406D9"/>
    <w:rsid w:val="00045C0F"/>
    <w:rsid w:val="00047435"/>
    <w:rsid w:val="00052F6A"/>
    <w:rsid w:val="0005378F"/>
    <w:rsid w:val="00057A2E"/>
    <w:rsid w:val="00063EA0"/>
    <w:rsid w:val="00070719"/>
    <w:rsid w:val="00075231"/>
    <w:rsid w:val="0007688E"/>
    <w:rsid w:val="00084FC6"/>
    <w:rsid w:val="0009087D"/>
    <w:rsid w:val="000911B1"/>
    <w:rsid w:val="00092B12"/>
    <w:rsid w:val="000C1AB4"/>
    <w:rsid w:val="000D0363"/>
    <w:rsid w:val="000D21A0"/>
    <w:rsid w:val="000D2CA3"/>
    <w:rsid w:val="000D7A87"/>
    <w:rsid w:val="000E2AA0"/>
    <w:rsid w:val="000E38F9"/>
    <w:rsid w:val="000E41A2"/>
    <w:rsid w:val="00103033"/>
    <w:rsid w:val="00110139"/>
    <w:rsid w:val="00116F95"/>
    <w:rsid w:val="0011794C"/>
    <w:rsid w:val="00122FB4"/>
    <w:rsid w:val="0012699F"/>
    <w:rsid w:val="00131A2E"/>
    <w:rsid w:val="001330C2"/>
    <w:rsid w:val="0015109C"/>
    <w:rsid w:val="00151EB4"/>
    <w:rsid w:val="00157D3B"/>
    <w:rsid w:val="00162F0A"/>
    <w:rsid w:val="0016424F"/>
    <w:rsid w:val="00164588"/>
    <w:rsid w:val="00176B0E"/>
    <w:rsid w:val="001835C7"/>
    <w:rsid w:val="00190E29"/>
    <w:rsid w:val="001930F2"/>
    <w:rsid w:val="00193D9B"/>
    <w:rsid w:val="00196DD4"/>
    <w:rsid w:val="001A78F1"/>
    <w:rsid w:val="001A7AFA"/>
    <w:rsid w:val="001B30AF"/>
    <w:rsid w:val="001B6F52"/>
    <w:rsid w:val="001C232A"/>
    <w:rsid w:val="001D1B74"/>
    <w:rsid w:val="001D6805"/>
    <w:rsid w:val="001E6673"/>
    <w:rsid w:val="001F03C8"/>
    <w:rsid w:val="001F4CA6"/>
    <w:rsid w:val="00202E9A"/>
    <w:rsid w:val="002119A8"/>
    <w:rsid w:val="00215F6E"/>
    <w:rsid w:val="00222144"/>
    <w:rsid w:val="00222C78"/>
    <w:rsid w:val="0023039B"/>
    <w:rsid w:val="00234E97"/>
    <w:rsid w:val="00250086"/>
    <w:rsid w:val="0025421A"/>
    <w:rsid w:val="00254AC8"/>
    <w:rsid w:val="00264ED1"/>
    <w:rsid w:val="00271991"/>
    <w:rsid w:val="00271E60"/>
    <w:rsid w:val="002737CA"/>
    <w:rsid w:val="002777B1"/>
    <w:rsid w:val="00281317"/>
    <w:rsid w:val="002823EC"/>
    <w:rsid w:val="00282421"/>
    <w:rsid w:val="00285801"/>
    <w:rsid w:val="00287B18"/>
    <w:rsid w:val="002928FE"/>
    <w:rsid w:val="00294F58"/>
    <w:rsid w:val="00295EEC"/>
    <w:rsid w:val="002A3CB9"/>
    <w:rsid w:val="002A7454"/>
    <w:rsid w:val="002B0800"/>
    <w:rsid w:val="002B39D2"/>
    <w:rsid w:val="002B4910"/>
    <w:rsid w:val="002B5622"/>
    <w:rsid w:val="002B6A3D"/>
    <w:rsid w:val="002B7724"/>
    <w:rsid w:val="002C3759"/>
    <w:rsid w:val="002C55D1"/>
    <w:rsid w:val="002C66DC"/>
    <w:rsid w:val="002D1D11"/>
    <w:rsid w:val="002D3370"/>
    <w:rsid w:val="002D3AD8"/>
    <w:rsid w:val="002E0960"/>
    <w:rsid w:val="002E1696"/>
    <w:rsid w:val="002E1F7E"/>
    <w:rsid w:val="002E5FC0"/>
    <w:rsid w:val="002E7849"/>
    <w:rsid w:val="002E7F7A"/>
    <w:rsid w:val="002F6D7D"/>
    <w:rsid w:val="00302AA2"/>
    <w:rsid w:val="00304558"/>
    <w:rsid w:val="003119EC"/>
    <w:rsid w:val="003144DA"/>
    <w:rsid w:val="00316CA0"/>
    <w:rsid w:val="00316E62"/>
    <w:rsid w:val="00321773"/>
    <w:rsid w:val="0032717B"/>
    <w:rsid w:val="00327F93"/>
    <w:rsid w:val="00334A30"/>
    <w:rsid w:val="003379F7"/>
    <w:rsid w:val="0034237F"/>
    <w:rsid w:val="00345C05"/>
    <w:rsid w:val="00351256"/>
    <w:rsid w:val="00352BD2"/>
    <w:rsid w:val="00354527"/>
    <w:rsid w:val="003607E6"/>
    <w:rsid w:val="00361365"/>
    <w:rsid w:val="0037330F"/>
    <w:rsid w:val="00375F59"/>
    <w:rsid w:val="003766B5"/>
    <w:rsid w:val="003777F3"/>
    <w:rsid w:val="003804E9"/>
    <w:rsid w:val="00382019"/>
    <w:rsid w:val="003850DE"/>
    <w:rsid w:val="00385E99"/>
    <w:rsid w:val="003878D5"/>
    <w:rsid w:val="003900D4"/>
    <w:rsid w:val="003924F7"/>
    <w:rsid w:val="00392A22"/>
    <w:rsid w:val="0039340A"/>
    <w:rsid w:val="00395FEA"/>
    <w:rsid w:val="003A1E36"/>
    <w:rsid w:val="003A7D7E"/>
    <w:rsid w:val="003B6AD9"/>
    <w:rsid w:val="003C35A1"/>
    <w:rsid w:val="003C3860"/>
    <w:rsid w:val="003C3C53"/>
    <w:rsid w:val="003C74DA"/>
    <w:rsid w:val="003D68F5"/>
    <w:rsid w:val="003E6133"/>
    <w:rsid w:val="003E7BE8"/>
    <w:rsid w:val="003F1A84"/>
    <w:rsid w:val="003F49B6"/>
    <w:rsid w:val="00401830"/>
    <w:rsid w:val="004302D3"/>
    <w:rsid w:val="00432D91"/>
    <w:rsid w:val="00433325"/>
    <w:rsid w:val="004423FC"/>
    <w:rsid w:val="0044623F"/>
    <w:rsid w:val="00446965"/>
    <w:rsid w:val="004500CE"/>
    <w:rsid w:val="00451E8D"/>
    <w:rsid w:val="004637DD"/>
    <w:rsid w:val="0046433C"/>
    <w:rsid w:val="004738A9"/>
    <w:rsid w:val="0047572B"/>
    <w:rsid w:val="00477DE6"/>
    <w:rsid w:val="0048096B"/>
    <w:rsid w:val="00481D08"/>
    <w:rsid w:val="00481E74"/>
    <w:rsid w:val="00491777"/>
    <w:rsid w:val="00492C06"/>
    <w:rsid w:val="00493612"/>
    <w:rsid w:val="004A1DCA"/>
    <w:rsid w:val="004B3FC7"/>
    <w:rsid w:val="004B7844"/>
    <w:rsid w:val="004C7227"/>
    <w:rsid w:val="004D5DDD"/>
    <w:rsid w:val="004D74D9"/>
    <w:rsid w:val="004E2218"/>
    <w:rsid w:val="00502B9D"/>
    <w:rsid w:val="00503196"/>
    <w:rsid w:val="00504840"/>
    <w:rsid w:val="00511CD8"/>
    <w:rsid w:val="00516B5E"/>
    <w:rsid w:val="0052749F"/>
    <w:rsid w:val="00541B22"/>
    <w:rsid w:val="005425B2"/>
    <w:rsid w:val="0054447A"/>
    <w:rsid w:val="00552D1B"/>
    <w:rsid w:val="00557CDC"/>
    <w:rsid w:val="00565044"/>
    <w:rsid w:val="0057000B"/>
    <w:rsid w:val="00585F00"/>
    <w:rsid w:val="005900B9"/>
    <w:rsid w:val="00590679"/>
    <w:rsid w:val="00590DDA"/>
    <w:rsid w:val="0059454A"/>
    <w:rsid w:val="005F3252"/>
    <w:rsid w:val="005F4D8B"/>
    <w:rsid w:val="005F7629"/>
    <w:rsid w:val="0060390B"/>
    <w:rsid w:val="00604A73"/>
    <w:rsid w:val="00606C0C"/>
    <w:rsid w:val="00614DF7"/>
    <w:rsid w:val="006209CA"/>
    <w:rsid w:val="00621837"/>
    <w:rsid w:val="00623A73"/>
    <w:rsid w:val="0066207F"/>
    <w:rsid w:val="006705C6"/>
    <w:rsid w:val="00676323"/>
    <w:rsid w:val="00684A9A"/>
    <w:rsid w:val="00692471"/>
    <w:rsid w:val="006927FC"/>
    <w:rsid w:val="00692EED"/>
    <w:rsid w:val="0069509A"/>
    <w:rsid w:val="00696B02"/>
    <w:rsid w:val="006A0BBB"/>
    <w:rsid w:val="006A4479"/>
    <w:rsid w:val="006A6640"/>
    <w:rsid w:val="006A6A63"/>
    <w:rsid w:val="006B0441"/>
    <w:rsid w:val="006B04EA"/>
    <w:rsid w:val="006C2889"/>
    <w:rsid w:val="006C4B88"/>
    <w:rsid w:val="006C5C00"/>
    <w:rsid w:val="006C6289"/>
    <w:rsid w:val="006D1400"/>
    <w:rsid w:val="006D4285"/>
    <w:rsid w:val="006D4FCD"/>
    <w:rsid w:val="006E0B52"/>
    <w:rsid w:val="00701F32"/>
    <w:rsid w:val="007137B1"/>
    <w:rsid w:val="00721196"/>
    <w:rsid w:val="00721EF4"/>
    <w:rsid w:val="00727B08"/>
    <w:rsid w:val="00735B3B"/>
    <w:rsid w:val="00737F5D"/>
    <w:rsid w:val="0074397E"/>
    <w:rsid w:val="007450FD"/>
    <w:rsid w:val="00746656"/>
    <w:rsid w:val="007510EE"/>
    <w:rsid w:val="00752DA2"/>
    <w:rsid w:val="007542F7"/>
    <w:rsid w:val="007546E8"/>
    <w:rsid w:val="00754A17"/>
    <w:rsid w:val="00767F93"/>
    <w:rsid w:val="00772188"/>
    <w:rsid w:val="00772B5D"/>
    <w:rsid w:val="0077640B"/>
    <w:rsid w:val="00785E3C"/>
    <w:rsid w:val="007922AF"/>
    <w:rsid w:val="007A1886"/>
    <w:rsid w:val="007A28A0"/>
    <w:rsid w:val="007A41AF"/>
    <w:rsid w:val="007A6D5C"/>
    <w:rsid w:val="007B4DED"/>
    <w:rsid w:val="007B5165"/>
    <w:rsid w:val="007C2126"/>
    <w:rsid w:val="007C2372"/>
    <w:rsid w:val="007C7701"/>
    <w:rsid w:val="007E01B0"/>
    <w:rsid w:val="007F0FC9"/>
    <w:rsid w:val="007F71CE"/>
    <w:rsid w:val="00800AF1"/>
    <w:rsid w:val="00800E8F"/>
    <w:rsid w:val="00803229"/>
    <w:rsid w:val="00806391"/>
    <w:rsid w:val="008075AE"/>
    <w:rsid w:val="00814E03"/>
    <w:rsid w:val="0083134C"/>
    <w:rsid w:val="008349D7"/>
    <w:rsid w:val="00835928"/>
    <w:rsid w:val="00841DE3"/>
    <w:rsid w:val="008447E6"/>
    <w:rsid w:val="008474AF"/>
    <w:rsid w:val="0085438D"/>
    <w:rsid w:val="00856F8D"/>
    <w:rsid w:val="00857DD6"/>
    <w:rsid w:val="0086575E"/>
    <w:rsid w:val="00872847"/>
    <w:rsid w:val="008777C8"/>
    <w:rsid w:val="0088040F"/>
    <w:rsid w:val="008858CF"/>
    <w:rsid w:val="0089557A"/>
    <w:rsid w:val="00895C67"/>
    <w:rsid w:val="008A5FA5"/>
    <w:rsid w:val="008B0DE4"/>
    <w:rsid w:val="008B728F"/>
    <w:rsid w:val="008C5939"/>
    <w:rsid w:val="008D1B4B"/>
    <w:rsid w:val="008D2050"/>
    <w:rsid w:val="008D2450"/>
    <w:rsid w:val="008E12E0"/>
    <w:rsid w:val="008F54A1"/>
    <w:rsid w:val="008F66D7"/>
    <w:rsid w:val="009142D0"/>
    <w:rsid w:val="00916A03"/>
    <w:rsid w:val="00926DD3"/>
    <w:rsid w:val="009272E0"/>
    <w:rsid w:val="00931853"/>
    <w:rsid w:val="00936007"/>
    <w:rsid w:val="00943C7E"/>
    <w:rsid w:val="00945C7B"/>
    <w:rsid w:val="00946F70"/>
    <w:rsid w:val="00947F77"/>
    <w:rsid w:val="009600C7"/>
    <w:rsid w:val="009606CB"/>
    <w:rsid w:val="009614C5"/>
    <w:rsid w:val="00963D2C"/>
    <w:rsid w:val="00973A9B"/>
    <w:rsid w:val="0097735A"/>
    <w:rsid w:val="00977812"/>
    <w:rsid w:val="009970AE"/>
    <w:rsid w:val="009A355F"/>
    <w:rsid w:val="009A4B62"/>
    <w:rsid w:val="009B0295"/>
    <w:rsid w:val="009B494F"/>
    <w:rsid w:val="009B7FE4"/>
    <w:rsid w:val="009C1369"/>
    <w:rsid w:val="009C5553"/>
    <w:rsid w:val="009D401C"/>
    <w:rsid w:val="009E1C67"/>
    <w:rsid w:val="009E622B"/>
    <w:rsid w:val="009E67D0"/>
    <w:rsid w:val="009F1125"/>
    <w:rsid w:val="009F6E80"/>
    <w:rsid w:val="009F7F7B"/>
    <w:rsid w:val="00A03881"/>
    <w:rsid w:val="00A05AF5"/>
    <w:rsid w:val="00A16FC4"/>
    <w:rsid w:val="00A31051"/>
    <w:rsid w:val="00A32859"/>
    <w:rsid w:val="00A33BAC"/>
    <w:rsid w:val="00A34D81"/>
    <w:rsid w:val="00A37F81"/>
    <w:rsid w:val="00A423FF"/>
    <w:rsid w:val="00A46143"/>
    <w:rsid w:val="00A51154"/>
    <w:rsid w:val="00A55AA3"/>
    <w:rsid w:val="00A55DED"/>
    <w:rsid w:val="00A57A82"/>
    <w:rsid w:val="00A62B3C"/>
    <w:rsid w:val="00A74B1E"/>
    <w:rsid w:val="00A810A6"/>
    <w:rsid w:val="00A91DEE"/>
    <w:rsid w:val="00A95A5A"/>
    <w:rsid w:val="00AA6EC0"/>
    <w:rsid w:val="00AA7F92"/>
    <w:rsid w:val="00AB1A5A"/>
    <w:rsid w:val="00AB345D"/>
    <w:rsid w:val="00AB7D95"/>
    <w:rsid w:val="00AC1A22"/>
    <w:rsid w:val="00AC6FF1"/>
    <w:rsid w:val="00AD04F8"/>
    <w:rsid w:val="00AD2DCA"/>
    <w:rsid w:val="00AD68AC"/>
    <w:rsid w:val="00AE0AB4"/>
    <w:rsid w:val="00AE23AE"/>
    <w:rsid w:val="00AE3BFD"/>
    <w:rsid w:val="00AE746A"/>
    <w:rsid w:val="00AF3C09"/>
    <w:rsid w:val="00AF5A4A"/>
    <w:rsid w:val="00AF68A6"/>
    <w:rsid w:val="00B00460"/>
    <w:rsid w:val="00B00694"/>
    <w:rsid w:val="00B06C5F"/>
    <w:rsid w:val="00B079C1"/>
    <w:rsid w:val="00B127C8"/>
    <w:rsid w:val="00B16622"/>
    <w:rsid w:val="00B17091"/>
    <w:rsid w:val="00B23802"/>
    <w:rsid w:val="00B32784"/>
    <w:rsid w:val="00B33D89"/>
    <w:rsid w:val="00B50D34"/>
    <w:rsid w:val="00B545DA"/>
    <w:rsid w:val="00B62A3E"/>
    <w:rsid w:val="00B65E75"/>
    <w:rsid w:val="00B662CB"/>
    <w:rsid w:val="00B671E5"/>
    <w:rsid w:val="00B800E6"/>
    <w:rsid w:val="00B802DB"/>
    <w:rsid w:val="00B8371B"/>
    <w:rsid w:val="00B874F2"/>
    <w:rsid w:val="00B90CEF"/>
    <w:rsid w:val="00B94F28"/>
    <w:rsid w:val="00BA3A82"/>
    <w:rsid w:val="00BB26A6"/>
    <w:rsid w:val="00BB59EB"/>
    <w:rsid w:val="00BB5FE2"/>
    <w:rsid w:val="00BB6CBD"/>
    <w:rsid w:val="00BB7E6A"/>
    <w:rsid w:val="00BC0637"/>
    <w:rsid w:val="00BC6BB9"/>
    <w:rsid w:val="00BD15C7"/>
    <w:rsid w:val="00BD4049"/>
    <w:rsid w:val="00BD7C36"/>
    <w:rsid w:val="00BE6551"/>
    <w:rsid w:val="00C2480A"/>
    <w:rsid w:val="00C35190"/>
    <w:rsid w:val="00C458AA"/>
    <w:rsid w:val="00C47C7A"/>
    <w:rsid w:val="00C500A9"/>
    <w:rsid w:val="00C53F75"/>
    <w:rsid w:val="00C62639"/>
    <w:rsid w:val="00C65B78"/>
    <w:rsid w:val="00C661A3"/>
    <w:rsid w:val="00C8210D"/>
    <w:rsid w:val="00C83C9D"/>
    <w:rsid w:val="00C85D81"/>
    <w:rsid w:val="00C86A9C"/>
    <w:rsid w:val="00C873A2"/>
    <w:rsid w:val="00C87E97"/>
    <w:rsid w:val="00C911B9"/>
    <w:rsid w:val="00C94E9B"/>
    <w:rsid w:val="00C9542F"/>
    <w:rsid w:val="00C97144"/>
    <w:rsid w:val="00CA06FC"/>
    <w:rsid w:val="00CA7EEE"/>
    <w:rsid w:val="00CB27BB"/>
    <w:rsid w:val="00CB2D82"/>
    <w:rsid w:val="00CB3234"/>
    <w:rsid w:val="00CB3387"/>
    <w:rsid w:val="00CC21FC"/>
    <w:rsid w:val="00CC2650"/>
    <w:rsid w:val="00CC7866"/>
    <w:rsid w:val="00CD43A1"/>
    <w:rsid w:val="00CE6716"/>
    <w:rsid w:val="00CF0A6A"/>
    <w:rsid w:val="00CF1669"/>
    <w:rsid w:val="00CF5EE6"/>
    <w:rsid w:val="00CF62F0"/>
    <w:rsid w:val="00CF7DD2"/>
    <w:rsid w:val="00D1477D"/>
    <w:rsid w:val="00D157EB"/>
    <w:rsid w:val="00D16F35"/>
    <w:rsid w:val="00D20AED"/>
    <w:rsid w:val="00D2739D"/>
    <w:rsid w:val="00D305D2"/>
    <w:rsid w:val="00D32F26"/>
    <w:rsid w:val="00D3644C"/>
    <w:rsid w:val="00D43154"/>
    <w:rsid w:val="00D43D94"/>
    <w:rsid w:val="00D54397"/>
    <w:rsid w:val="00D55203"/>
    <w:rsid w:val="00D76E44"/>
    <w:rsid w:val="00D83F9F"/>
    <w:rsid w:val="00D86DCB"/>
    <w:rsid w:val="00D94985"/>
    <w:rsid w:val="00D96D3B"/>
    <w:rsid w:val="00DA585D"/>
    <w:rsid w:val="00DA615D"/>
    <w:rsid w:val="00DB56AA"/>
    <w:rsid w:val="00DC18CB"/>
    <w:rsid w:val="00DC507E"/>
    <w:rsid w:val="00DD1CFF"/>
    <w:rsid w:val="00DD6936"/>
    <w:rsid w:val="00DE01B6"/>
    <w:rsid w:val="00DE2A7A"/>
    <w:rsid w:val="00DF17B9"/>
    <w:rsid w:val="00DF47B6"/>
    <w:rsid w:val="00DF54BB"/>
    <w:rsid w:val="00DF5D84"/>
    <w:rsid w:val="00E020E1"/>
    <w:rsid w:val="00E028A6"/>
    <w:rsid w:val="00E12812"/>
    <w:rsid w:val="00E14966"/>
    <w:rsid w:val="00E164C4"/>
    <w:rsid w:val="00E234F2"/>
    <w:rsid w:val="00E25E86"/>
    <w:rsid w:val="00E31D7A"/>
    <w:rsid w:val="00E37269"/>
    <w:rsid w:val="00E40F54"/>
    <w:rsid w:val="00E52AB3"/>
    <w:rsid w:val="00E60D15"/>
    <w:rsid w:val="00E70181"/>
    <w:rsid w:val="00E7332D"/>
    <w:rsid w:val="00E77AD6"/>
    <w:rsid w:val="00E80A56"/>
    <w:rsid w:val="00E82E50"/>
    <w:rsid w:val="00E850FF"/>
    <w:rsid w:val="00E868A3"/>
    <w:rsid w:val="00E900D5"/>
    <w:rsid w:val="00E973A4"/>
    <w:rsid w:val="00EA19FE"/>
    <w:rsid w:val="00EA5203"/>
    <w:rsid w:val="00EB4E35"/>
    <w:rsid w:val="00EB68FD"/>
    <w:rsid w:val="00EB7937"/>
    <w:rsid w:val="00EC1635"/>
    <w:rsid w:val="00EC1A31"/>
    <w:rsid w:val="00EC435B"/>
    <w:rsid w:val="00EC4FB3"/>
    <w:rsid w:val="00ED2774"/>
    <w:rsid w:val="00ED40AA"/>
    <w:rsid w:val="00EE23A7"/>
    <w:rsid w:val="00EE55E5"/>
    <w:rsid w:val="00EE7C06"/>
    <w:rsid w:val="00EF255A"/>
    <w:rsid w:val="00F032E7"/>
    <w:rsid w:val="00F174B8"/>
    <w:rsid w:val="00F20BFE"/>
    <w:rsid w:val="00F2636D"/>
    <w:rsid w:val="00F32562"/>
    <w:rsid w:val="00F4069E"/>
    <w:rsid w:val="00F41978"/>
    <w:rsid w:val="00F614FF"/>
    <w:rsid w:val="00F71FC4"/>
    <w:rsid w:val="00F733E2"/>
    <w:rsid w:val="00F83EEA"/>
    <w:rsid w:val="00F955D3"/>
    <w:rsid w:val="00F9686F"/>
    <w:rsid w:val="00FA6145"/>
    <w:rsid w:val="00FB0E20"/>
    <w:rsid w:val="00FC36AD"/>
    <w:rsid w:val="00FC395A"/>
    <w:rsid w:val="00FC540E"/>
    <w:rsid w:val="00FD4ABC"/>
    <w:rsid w:val="00FF14A7"/>
    <w:rsid w:val="00FF17E3"/>
    <w:rsid w:val="00FF5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119EC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3B6A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FA6145"/>
    <w:pPr>
      <w:keepNext/>
      <w:numPr>
        <w:ilvl w:val="1"/>
        <w:numId w:val="10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0"/>
    <w:next w:val="a0"/>
    <w:link w:val="30"/>
    <w:qFormat/>
    <w:rsid w:val="00FA6145"/>
    <w:pPr>
      <w:keepNext/>
      <w:widowControl w:val="0"/>
      <w:spacing w:before="240" w:after="60"/>
      <w:outlineLvl w:val="2"/>
    </w:pPr>
    <w:rPr>
      <w:rFonts w:ascii="Arial" w:eastAsia="Arial Unicode MS" w:hAnsi="Arial" w:cs="Arial"/>
      <w:b/>
      <w:bCs/>
      <w:color w:val="000000"/>
      <w:sz w:val="26"/>
      <w:szCs w:val="26"/>
      <w:lang w:bidi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A6145"/>
    <w:pPr>
      <w:keepNext/>
      <w:keepLines/>
      <w:widowControl w:val="0"/>
      <w:spacing w:before="40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3900D4"/>
    <w:pPr>
      <w:spacing w:before="100" w:beforeAutospacing="1" w:after="100" w:afterAutospacing="1"/>
    </w:pPr>
  </w:style>
  <w:style w:type="table" w:styleId="a5">
    <w:name w:val="Table Grid"/>
    <w:basedOn w:val="a2"/>
    <w:uiPriority w:val="59"/>
    <w:rsid w:val="00E77A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">
    <w:name w:val="object"/>
    <w:basedOn w:val="a1"/>
    <w:rsid w:val="009C5553"/>
  </w:style>
  <w:style w:type="paragraph" w:styleId="a6">
    <w:name w:val="header"/>
    <w:basedOn w:val="a0"/>
    <w:link w:val="a7"/>
    <w:uiPriority w:val="99"/>
    <w:rsid w:val="009C5553"/>
    <w:pPr>
      <w:tabs>
        <w:tab w:val="center" w:pos="4677"/>
        <w:tab w:val="right" w:pos="9355"/>
      </w:tabs>
    </w:pPr>
  </w:style>
  <w:style w:type="paragraph" w:styleId="a8">
    <w:name w:val="footer"/>
    <w:basedOn w:val="a0"/>
    <w:link w:val="a9"/>
    <w:uiPriority w:val="99"/>
    <w:rsid w:val="009C5553"/>
    <w:pPr>
      <w:tabs>
        <w:tab w:val="center" w:pos="4677"/>
        <w:tab w:val="right" w:pos="9355"/>
      </w:tabs>
    </w:pPr>
  </w:style>
  <w:style w:type="character" w:styleId="aa">
    <w:name w:val="annotation reference"/>
    <w:rsid w:val="009C5553"/>
    <w:rPr>
      <w:sz w:val="16"/>
      <w:szCs w:val="16"/>
    </w:rPr>
  </w:style>
  <w:style w:type="paragraph" w:styleId="ab">
    <w:name w:val="annotation text"/>
    <w:basedOn w:val="a0"/>
    <w:link w:val="ac"/>
    <w:rsid w:val="009C5553"/>
    <w:rPr>
      <w:sz w:val="20"/>
      <w:szCs w:val="20"/>
    </w:rPr>
  </w:style>
  <w:style w:type="paragraph" w:styleId="ad">
    <w:name w:val="Balloon Text"/>
    <w:basedOn w:val="a0"/>
    <w:link w:val="ae"/>
    <w:uiPriority w:val="99"/>
    <w:rsid w:val="009C5553"/>
    <w:rPr>
      <w:rFonts w:ascii="Tahoma" w:hAnsi="Tahoma" w:cs="Tahoma"/>
      <w:sz w:val="16"/>
      <w:szCs w:val="16"/>
    </w:rPr>
  </w:style>
  <w:style w:type="character" w:styleId="af">
    <w:name w:val="page number"/>
    <w:basedOn w:val="a1"/>
    <w:rsid w:val="000D21A0"/>
  </w:style>
  <w:style w:type="paragraph" w:styleId="af0">
    <w:name w:val="Body Text"/>
    <w:aliases w:val="Знак2"/>
    <w:basedOn w:val="a0"/>
    <w:link w:val="af1"/>
    <w:uiPriority w:val="99"/>
    <w:rsid w:val="00A05AF5"/>
    <w:pPr>
      <w:spacing w:after="120"/>
    </w:pPr>
  </w:style>
  <w:style w:type="character" w:customStyle="1" w:styleId="af1">
    <w:name w:val="Основной текст Знак"/>
    <w:aliases w:val="Знак2 Знак"/>
    <w:basedOn w:val="a1"/>
    <w:link w:val="af0"/>
    <w:uiPriority w:val="99"/>
    <w:rsid w:val="00A05AF5"/>
    <w:rPr>
      <w:sz w:val="24"/>
      <w:szCs w:val="24"/>
    </w:rPr>
  </w:style>
  <w:style w:type="paragraph" w:styleId="af2">
    <w:name w:val="List Paragraph"/>
    <w:basedOn w:val="a0"/>
    <w:uiPriority w:val="34"/>
    <w:qFormat/>
    <w:rsid w:val="00EB7937"/>
    <w:pPr>
      <w:ind w:left="720"/>
      <w:contextualSpacing/>
    </w:pPr>
  </w:style>
  <w:style w:type="paragraph" w:customStyle="1" w:styleId="Default">
    <w:name w:val="Default"/>
    <w:rsid w:val="00721E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3">
    <w:name w:val="No Spacing"/>
    <w:link w:val="af4"/>
    <w:uiPriority w:val="1"/>
    <w:qFormat/>
    <w:rsid w:val="003119EC"/>
    <w:rPr>
      <w:rFonts w:ascii="Calibri" w:hAnsi="Calibri"/>
      <w:sz w:val="22"/>
      <w:szCs w:val="22"/>
    </w:rPr>
  </w:style>
  <w:style w:type="character" w:customStyle="1" w:styleId="af4">
    <w:name w:val="Без интервала Знак"/>
    <w:link w:val="af3"/>
    <w:uiPriority w:val="1"/>
    <w:rsid w:val="003119EC"/>
    <w:rPr>
      <w:rFonts w:ascii="Calibri" w:hAnsi="Calibri"/>
      <w:sz w:val="22"/>
      <w:szCs w:val="22"/>
    </w:rPr>
  </w:style>
  <w:style w:type="paragraph" w:customStyle="1" w:styleId="11">
    <w:name w:val="Стиль1"/>
    <w:basedOn w:val="a0"/>
    <w:rsid w:val="00D305D2"/>
    <w:rPr>
      <w:szCs w:val="20"/>
    </w:rPr>
  </w:style>
  <w:style w:type="character" w:styleId="af5">
    <w:name w:val="Placeholder Text"/>
    <w:basedOn w:val="a1"/>
    <w:uiPriority w:val="99"/>
    <w:semiHidden/>
    <w:rsid w:val="003C3C53"/>
    <w:rPr>
      <w:color w:val="808080"/>
    </w:rPr>
  </w:style>
  <w:style w:type="character" w:customStyle="1" w:styleId="ac">
    <w:name w:val="Текст примечания Знак"/>
    <w:link w:val="ab"/>
    <w:locked/>
    <w:rsid w:val="009F7F7B"/>
  </w:style>
  <w:style w:type="character" w:styleId="af6">
    <w:name w:val="Hyperlink"/>
    <w:basedOn w:val="a1"/>
    <w:unhideWhenUsed/>
    <w:rsid w:val="00012387"/>
    <w:rPr>
      <w:color w:val="0563C1" w:themeColor="hyperlink"/>
      <w:u w:val="single"/>
    </w:rPr>
  </w:style>
  <w:style w:type="character" w:customStyle="1" w:styleId="ae">
    <w:name w:val="Текст выноски Знак"/>
    <w:link w:val="ad"/>
    <w:uiPriority w:val="99"/>
    <w:rsid w:val="00A37F81"/>
    <w:rPr>
      <w:rFonts w:ascii="Tahoma" w:hAnsi="Tahoma" w:cs="Tahoma"/>
      <w:sz w:val="16"/>
      <w:szCs w:val="16"/>
    </w:rPr>
  </w:style>
  <w:style w:type="paragraph" w:styleId="af7">
    <w:name w:val="Body Text Indent"/>
    <w:aliases w:val=" Знак"/>
    <w:basedOn w:val="a0"/>
    <w:link w:val="af8"/>
    <w:rsid w:val="00A37F81"/>
    <w:pPr>
      <w:spacing w:after="120"/>
      <w:ind w:left="283"/>
    </w:pPr>
    <w:rPr>
      <w:sz w:val="20"/>
      <w:szCs w:val="20"/>
    </w:rPr>
  </w:style>
  <w:style w:type="character" w:customStyle="1" w:styleId="af8">
    <w:name w:val="Основной текст с отступом Знак"/>
    <w:aliases w:val=" Знак Знак"/>
    <w:basedOn w:val="a1"/>
    <w:link w:val="af7"/>
    <w:rsid w:val="00A37F81"/>
  </w:style>
  <w:style w:type="paragraph" w:styleId="af9">
    <w:name w:val="annotation subject"/>
    <w:basedOn w:val="ab"/>
    <w:next w:val="ab"/>
    <w:link w:val="afa"/>
    <w:uiPriority w:val="99"/>
    <w:semiHidden/>
    <w:unhideWhenUsed/>
    <w:rsid w:val="00DE2A7A"/>
    <w:rPr>
      <w:b/>
      <w:bCs/>
    </w:rPr>
  </w:style>
  <w:style w:type="character" w:customStyle="1" w:styleId="afa">
    <w:name w:val="Тема примечания Знак"/>
    <w:basedOn w:val="ac"/>
    <w:link w:val="af9"/>
    <w:uiPriority w:val="99"/>
    <w:semiHidden/>
    <w:rsid w:val="00DE2A7A"/>
    <w:rPr>
      <w:b/>
      <w:bCs/>
    </w:rPr>
  </w:style>
  <w:style w:type="character" w:customStyle="1" w:styleId="20">
    <w:name w:val="Заголовок 2 Знак"/>
    <w:basedOn w:val="a1"/>
    <w:link w:val="2"/>
    <w:rsid w:val="00FA6145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FA6145"/>
    <w:rPr>
      <w:rFonts w:ascii="Arial" w:eastAsia="Arial Unicode MS" w:hAnsi="Arial" w:cs="Arial"/>
      <w:b/>
      <w:bCs/>
      <w:color w:val="000000"/>
      <w:sz w:val="26"/>
      <w:szCs w:val="26"/>
      <w:lang w:bidi="ru-RU"/>
    </w:rPr>
  </w:style>
  <w:style w:type="character" w:customStyle="1" w:styleId="40">
    <w:name w:val="Заголовок 4 Знак"/>
    <w:basedOn w:val="a1"/>
    <w:link w:val="4"/>
    <w:uiPriority w:val="9"/>
    <w:semiHidden/>
    <w:rsid w:val="00FA614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customStyle="1" w:styleId="41">
    <w:name w:val="заголовок 4"/>
    <w:basedOn w:val="a0"/>
    <w:next w:val="a0"/>
    <w:rsid w:val="00FA6145"/>
    <w:pPr>
      <w:widowControl w:val="0"/>
      <w:tabs>
        <w:tab w:val="right" w:pos="9354"/>
      </w:tabs>
      <w:spacing w:before="60" w:after="60"/>
      <w:jc w:val="both"/>
    </w:pPr>
    <w:rPr>
      <w:szCs w:val="20"/>
    </w:rPr>
  </w:style>
  <w:style w:type="paragraph" w:customStyle="1" w:styleId="afb">
    <w:name w:val="Знак"/>
    <w:basedOn w:val="a0"/>
    <w:rsid w:val="00FA6145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21">
    <w:name w:val="Body Text 2"/>
    <w:basedOn w:val="a0"/>
    <w:link w:val="22"/>
    <w:uiPriority w:val="99"/>
    <w:rsid w:val="00FA6145"/>
    <w:pPr>
      <w:jc w:val="right"/>
    </w:pPr>
    <w:rPr>
      <w:rFonts w:eastAsia="MS Mincho"/>
    </w:rPr>
  </w:style>
  <w:style w:type="character" w:customStyle="1" w:styleId="22">
    <w:name w:val="Основной текст 2 Знак"/>
    <w:basedOn w:val="a1"/>
    <w:link w:val="21"/>
    <w:uiPriority w:val="99"/>
    <w:rsid w:val="00FA6145"/>
    <w:rPr>
      <w:rFonts w:eastAsia="MS Mincho"/>
      <w:sz w:val="24"/>
      <w:szCs w:val="24"/>
    </w:rPr>
  </w:style>
  <w:style w:type="character" w:customStyle="1" w:styleId="a7">
    <w:name w:val="Верхний колонтитул Знак"/>
    <w:basedOn w:val="a1"/>
    <w:link w:val="a6"/>
    <w:uiPriority w:val="99"/>
    <w:rsid w:val="00FA6145"/>
    <w:rPr>
      <w:sz w:val="24"/>
      <w:szCs w:val="24"/>
    </w:rPr>
  </w:style>
  <w:style w:type="character" w:customStyle="1" w:styleId="a9">
    <w:name w:val="Нижний колонтитул Знак"/>
    <w:basedOn w:val="a1"/>
    <w:link w:val="a8"/>
    <w:uiPriority w:val="99"/>
    <w:rsid w:val="00FA6145"/>
    <w:rPr>
      <w:sz w:val="24"/>
      <w:szCs w:val="24"/>
    </w:rPr>
  </w:style>
  <w:style w:type="paragraph" w:styleId="afc">
    <w:name w:val="Plain Text"/>
    <w:basedOn w:val="a0"/>
    <w:link w:val="afd"/>
    <w:uiPriority w:val="99"/>
    <w:rsid w:val="00FA6145"/>
    <w:pPr>
      <w:jc w:val="both"/>
    </w:pPr>
    <w:rPr>
      <w:rFonts w:ascii="Courier New" w:hAnsi="Courier New" w:cs="Courier New"/>
      <w:szCs w:val="20"/>
    </w:rPr>
  </w:style>
  <w:style w:type="character" w:customStyle="1" w:styleId="afd">
    <w:name w:val="Текст Знак"/>
    <w:basedOn w:val="a1"/>
    <w:link w:val="afc"/>
    <w:uiPriority w:val="99"/>
    <w:rsid w:val="00FA6145"/>
    <w:rPr>
      <w:rFonts w:ascii="Courier New" w:hAnsi="Courier New" w:cs="Courier New"/>
      <w:sz w:val="24"/>
    </w:rPr>
  </w:style>
  <w:style w:type="character" w:styleId="afe">
    <w:name w:val="footnote reference"/>
    <w:basedOn w:val="a1"/>
    <w:uiPriority w:val="99"/>
    <w:unhideWhenUsed/>
    <w:rsid w:val="00FA6145"/>
    <w:rPr>
      <w:vertAlign w:val="superscript"/>
    </w:rPr>
  </w:style>
  <w:style w:type="paragraph" w:styleId="23">
    <w:name w:val="Body Text Indent 2"/>
    <w:basedOn w:val="a0"/>
    <w:link w:val="24"/>
    <w:uiPriority w:val="99"/>
    <w:unhideWhenUsed/>
    <w:rsid w:val="00FA6145"/>
    <w:pPr>
      <w:widowControl w:val="0"/>
      <w:spacing w:after="120" w:line="480" w:lineRule="auto"/>
      <w:ind w:left="283"/>
      <w:jc w:val="both"/>
    </w:pPr>
    <w:rPr>
      <w:szCs w:val="20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FA6145"/>
    <w:rPr>
      <w:sz w:val="24"/>
    </w:rPr>
  </w:style>
  <w:style w:type="paragraph" w:styleId="aff">
    <w:name w:val="caption"/>
    <w:basedOn w:val="a0"/>
    <w:next w:val="a0"/>
    <w:uiPriority w:val="35"/>
    <w:qFormat/>
    <w:rsid w:val="00FA6145"/>
    <w:pPr>
      <w:spacing w:before="120" w:after="120"/>
    </w:pPr>
    <w:rPr>
      <w:rFonts w:ascii="Arial" w:hAnsi="Arial"/>
      <w:b/>
      <w:i/>
      <w:sz w:val="18"/>
      <w:szCs w:val="20"/>
      <w:lang w:val="de-DE" w:eastAsia="de-DE"/>
    </w:rPr>
  </w:style>
  <w:style w:type="paragraph" w:styleId="aff0">
    <w:name w:val="footnote text"/>
    <w:basedOn w:val="a0"/>
    <w:link w:val="aff1"/>
    <w:uiPriority w:val="99"/>
    <w:semiHidden/>
    <w:unhideWhenUsed/>
    <w:rsid w:val="00FA6145"/>
    <w:pPr>
      <w:widowControl w:val="0"/>
      <w:jc w:val="both"/>
    </w:pPr>
    <w:rPr>
      <w:sz w:val="20"/>
      <w:szCs w:val="20"/>
    </w:rPr>
  </w:style>
  <w:style w:type="character" w:customStyle="1" w:styleId="aff1">
    <w:name w:val="Текст сноски Знак"/>
    <w:basedOn w:val="a1"/>
    <w:link w:val="aff0"/>
    <w:uiPriority w:val="99"/>
    <w:semiHidden/>
    <w:rsid w:val="00FA6145"/>
  </w:style>
  <w:style w:type="numbering" w:customStyle="1" w:styleId="13">
    <w:name w:val="Нет списка1"/>
    <w:next w:val="a3"/>
    <w:uiPriority w:val="99"/>
    <w:semiHidden/>
    <w:rsid w:val="00FA6145"/>
  </w:style>
  <w:style w:type="paragraph" w:styleId="31">
    <w:name w:val="Body Text Indent 3"/>
    <w:basedOn w:val="a0"/>
    <w:link w:val="32"/>
    <w:semiHidden/>
    <w:rsid w:val="00FA6145"/>
    <w:pPr>
      <w:ind w:firstLine="709"/>
      <w:jc w:val="both"/>
    </w:pPr>
    <w:rPr>
      <w:szCs w:val="20"/>
    </w:rPr>
  </w:style>
  <w:style w:type="character" w:customStyle="1" w:styleId="32">
    <w:name w:val="Основной текст с отступом 3 Знак"/>
    <w:basedOn w:val="a1"/>
    <w:link w:val="31"/>
    <w:semiHidden/>
    <w:rsid w:val="00FA6145"/>
    <w:rPr>
      <w:sz w:val="24"/>
    </w:rPr>
  </w:style>
  <w:style w:type="paragraph" w:customStyle="1" w:styleId="Formatvorlage">
    <w:name w:val="Formatvorlage"/>
    <w:basedOn w:val="a0"/>
    <w:rsid w:val="00FA614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Текст1"/>
    <w:basedOn w:val="a0"/>
    <w:rsid w:val="00FA6145"/>
    <w:pPr>
      <w:suppressAutoHyphens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harChar">
    <w:name w:val="Char Char"/>
    <w:basedOn w:val="a0"/>
    <w:rsid w:val="00FA614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FA6145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FA6145"/>
    <w:rPr>
      <w:rFonts w:ascii="Courier New" w:hAnsi="Courier New" w:cs="Courier New"/>
    </w:rPr>
  </w:style>
  <w:style w:type="paragraph" w:customStyle="1" w:styleId="CharChar1">
    <w:name w:val="Char Char1"/>
    <w:basedOn w:val="a0"/>
    <w:rsid w:val="00FA614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5">
    <w:name w:val="Знак2 Знак Знак Знак Знак Знак Знак Знак Знак Знак Знак Знак Знак"/>
    <w:basedOn w:val="a0"/>
    <w:next w:val="a0"/>
    <w:rsid w:val="00FA6145"/>
    <w:pPr>
      <w:framePr w:wrap="around" w:vAnchor="text" w:hAnchor="text" w:y="1"/>
      <w:widowControl w:val="0"/>
      <w:spacing w:line="360" w:lineRule="auto"/>
    </w:pPr>
    <w:rPr>
      <w:rFonts w:ascii="Arial" w:hAnsi="Arial"/>
      <w:i/>
      <w:sz w:val="28"/>
      <w:szCs w:val="20"/>
      <w:lang w:eastAsia="en-US"/>
    </w:rPr>
  </w:style>
  <w:style w:type="table" w:customStyle="1" w:styleId="15">
    <w:name w:val="Сетка таблицы1"/>
    <w:uiPriority w:val="59"/>
    <w:rsid w:val="00FA6145"/>
    <w:rPr>
      <w:lang w:val="de-DE" w:eastAsia="de-D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ceholderText1">
    <w:name w:val="Placeholder Text1"/>
    <w:semiHidden/>
    <w:rsid w:val="00FA6145"/>
    <w:rPr>
      <w:rFonts w:cs="Times New Roman"/>
      <w:color w:val="808080"/>
    </w:rPr>
  </w:style>
  <w:style w:type="paragraph" w:styleId="aff2">
    <w:name w:val="Document Map"/>
    <w:basedOn w:val="a0"/>
    <w:link w:val="aff3"/>
    <w:semiHidden/>
    <w:rsid w:val="00FA614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1"/>
    <w:link w:val="aff2"/>
    <w:semiHidden/>
    <w:rsid w:val="00FA6145"/>
    <w:rPr>
      <w:rFonts w:ascii="Tahoma" w:hAnsi="Tahoma" w:cs="Tahoma"/>
      <w:shd w:val="clear" w:color="auto" w:fill="000080"/>
    </w:rPr>
  </w:style>
  <w:style w:type="paragraph" w:customStyle="1" w:styleId="ListParagraph1">
    <w:name w:val="List Paragraph1"/>
    <w:basedOn w:val="a0"/>
    <w:rsid w:val="00FA6145"/>
    <w:pPr>
      <w:ind w:left="720"/>
      <w:contextualSpacing/>
    </w:pPr>
    <w:rPr>
      <w:sz w:val="20"/>
      <w:szCs w:val="20"/>
    </w:rPr>
  </w:style>
  <w:style w:type="paragraph" w:customStyle="1" w:styleId="CharCharCharCharCharChar">
    <w:name w:val="Char Char Знак Знак Char Char Знак Знак Char Char Знак Знак"/>
    <w:basedOn w:val="a0"/>
    <w:rsid w:val="00FA614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numbering" w:customStyle="1" w:styleId="110">
    <w:name w:val="Нет списка11"/>
    <w:next w:val="a3"/>
    <w:uiPriority w:val="99"/>
    <w:semiHidden/>
    <w:unhideWhenUsed/>
    <w:rsid w:val="00FA6145"/>
  </w:style>
  <w:style w:type="paragraph" w:styleId="33">
    <w:name w:val="Body Text 3"/>
    <w:basedOn w:val="a0"/>
    <w:link w:val="34"/>
    <w:unhideWhenUsed/>
    <w:rsid w:val="00FA6145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FA6145"/>
    <w:rPr>
      <w:sz w:val="16"/>
      <w:szCs w:val="16"/>
    </w:rPr>
  </w:style>
  <w:style w:type="paragraph" w:customStyle="1" w:styleId="TableContents">
    <w:name w:val="Table Contents"/>
    <w:basedOn w:val="af0"/>
    <w:rsid w:val="00FA6145"/>
    <w:pPr>
      <w:widowControl w:val="0"/>
      <w:suppressAutoHyphens/>
      <w:spacing w:after="6"/>
      <w:jc w:val="both"/>
    </w:pPr>
    <w:rPr>
      <w:rFonts w:ascii="Verdana" w:eastAsia="Verdana" w:hAnsi="Verdana"/>
      <w:sz w:val="15"/>
      <w:szCs w:val="15"/>
      <w:lang w:val="en-US"/>
    </w:rPr>
  </w:style>
  <w:style w:type="paragraph" w:customStyle="1" w:styleId="TableHeading">
    <w:name w:val="Table Heading"/>
    <w:basedOn w:val="TableContents"/>
    <w:rsid w:val="00FA6145"/>
    <w:pPr>
      <w:suppressLineNumbers/>
      <w:jc w:val="center"/>
    </w:pPr>
    <w:rPr>
      <w:b/>
      <w:bCs/>
    </w:rPr>
  </w:style>
  <w:style w:type="character" w:customStyle="1" w:styleId="16">
    <w:name w:val="Основной текст Знак1"/>
    <w:rsid w:val="00FA6145"/>
    <w:rPr>
      <w:rFonts w:ascii="Arial" w:eastAsia="Times New Roman" w:hAnsi="Arial" w:cs="Arial"/>
      <w:sz w:val="20"/>
      <w:lang w:eastAsia="de-DE"/>
    </w:rPr>
  </w:style>
  <w:style w:type="table" w:customStyle="1" w:styleId="26">
    <w:name w:val="Сетка таблицы2"/>
    <w:basedOn w:val="a2"/>
    <w:next w:val="a5"/>
    <w:uiPriority w:val="59"/>
    <w:rsid w:val="00FA6145"/>
    <w:rPr>
      <w:rFonts w:ascii="Calibri" w:eastAsia="Calibri" w:hAnsi="Calibri"/>
      <w:sz w:val="22"/>
      <w:szCs w:val="22"/>
      <w:lang w:val="de-DE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satz-Standardschriftart">
    <w:name w:val="Absatz-Standardschriftart"/>
    <w:rsid w:val="00FA6145"/>
  </w:style>
  <w:style w:type="character" w:customStyle="1" w:styleId="WW-Absatz-Standardschriftart">
    <w:name w:val="WW-Absatz-Standardschriftart"/>
    <w:rsid w:val="00FA6145"/>
  </w:style>
  <w:style w:type="character" w:customStyle="1" w:styleId="WW-Absatz-Standardschriftart1">
    <w:name w:val="WW-Absatz-Standardschriftart1"/>
    <w:rsid w:val="00FA6145"/>
  </w:style>
  <w:style w:type="character" w:customStyle="1" w:styleId="WW-Absatz-Standardschriftart11">
    <w:name w:val="WW-Absatz-Standardschriftart11"/>
    <w:rsid w:val="00FA6145"/>
  </w:style>
  <w:style w:type="character" w:customStyle="1" w:styleId="WW8Num2z0">
    <w:name w:val="WW8Num2z0"/>
    <w:rsid w:val="00FA6145"/>
    <w:rPr>
      <w:rFonts w:ascii="Symbol" w:eastAsia="Times New Roman" w:hAnsi="Symbol" w:cs="Times New Roman"/>
    </w:rPr>
  </w:style>
  <w:style w:type="character" w:customStyle="1" w:styleId="WW8Num2z1">
    <w:name w:val="WW8Num2z1"/>
    <w:rsid w:val="00FA6145"/>
    <w:rPr>
      <w:rFonts w:ascii="Courier New" w:hAnsi="Courier New" w:cs="Courier New"/>
    </w:rPr>
  </w:style>
  <w:style w:type="character" w:customStyle="1" w:styleId="WW-Absatz-Standardschriftart111">
    <w:name w:val="WW-Absatz-Standardschriftart111"/>
    <w:rsid w:val="00FA6145"/>
  </w:style>
  <w:style w:type="character" w:customStyle="1" w:styleId="WW-Absatz-Standardschriftart1111">
    <w:name w:val="WW-Absatz-Standardschriftart1111"/>
    <w:rsid w:val="00FA6145"/>
  </w:style>
  <w:style w:type="character" w:customStyle="1" w:styleId="WW8Num3z0">
    <w:name w:val="WW8Num3z0"/>
    <w:rsid w:val="00FA6145"/>
    <w:rPr>
      <w:rFonts w:ascii="Symbol" w:eastAsia="Times New Roman" w:hAnsi="Symbol" w:cs="Times New Roman"/>
    </w:rPr>
  </w:style>
  <w:style w:type="character" w:customStyle="1" w:styleId="WW8Num4z0">
    <w:name w:val="WW8Num4z0"/>
    <w:rsid w:val="00FA6145"/>
    <w:rPr>
      <w:rFonts w:ascii="Symbol" w:hAnsi="Symbol" w:cs="Times New Roman"/>
    </w:rPr>
  </w:style>
  <w:style w:type="character" w:customStyle="1" w:styleId="WW8Num4z1">
    <w:name w:val="WW8Num4z1"/>
    <w:rsid w:val="00FA6145"/>
    <w:rPr>
      <w:rFonts w:ascii="OpenSymbol" w:hAnsi="OpenSymbol" w:cs="OpenSymbol"/>
    </w:rPr>
  </w:style>
  <w:style w:type="character" w:customStyle="1" w:styleId="WW-Absatz-Standardschriftart11111">
    <w:name w:val="WW-Absatz-Standardschriftart11111"/>
    <w:rsid w:val="00FA6145"/>
  </w:style>
  <w:style w:type="character" w:customStyle="1" w:styleId="WW-Absatz-Standardschriftart111111">
    <w:name w:val="WW-Absatz-Standardschriftart111111"/>
    <w:rsid w:val="00FA6145"/>
  </w:style>
  <w:style w:type="character" w:customStyle="1" w:styleId="WW-Absatz-Standardschriftart1111111">
    <w:name w:val="WW-Absatz-Standardschriftart1111111"/>
    <w:rsid w:val="00FA6145"/>
  </w:style>
  <w:style w:type="character" w:customStyle="1" w:styleId="WW8Num2z2">
    <w:name w:val="WW8Num2z2"/>
    <w:rsid w:val="00FA6145"/>
    <w:rPr>
      <w:rFonts w:ascii="Wingdings" w:hAnsi="Wingdings"/>
    </w:rPr>
  </w:style>
  <w:style w:type="character" w:customStyle="1" w:styleId="WW8Num2z3">
    <w:name w:val="WW8Num2z3"/>
    <w:rsid w:val="00FA6145"/>
    <w:rPr>
      <w:rFonts w:ascii="Symbol" w:hAnsi="Symbol"/>
    </w:rPr>
  </w:style>
  <w:style w:type="character" w:customStyle="1" w:styleId="WW8Num3z1">
    <w:name w:val="WW8Num3z1"/>
    <w:rsid w:val="00FA6145"/>
    <w:rPr>
      <w:rFonts w:ascii="Courier New" w:hAnsi="Courier New" w:cs="Courier New"/>
    </w:rPr>
  </w:style>
  <w:style w:type="character" w:customStyle="1" w:styleId="WW8Num3z2">
    <w:name w:val="WW8Num3z2"/>
    <w:rsid w:val="00FA6145"/>
    <w:rPr>
      <w:rFonts w:ascii="Wingdings" w:hAnsi="Wingdings"/>
    </w:rPr>
  </w:style>
  <w:style w:type="character" w:customStyle="1" w:styleId="WW8Num3z3">
    <w:name w:val="WW8Num3z3"/>
    <w:rsid w:val="00FA6145"/>
    <w:rPr>
      <w:rFonts w:ascii="Symbol" w:hAnsi="Symbol"/>
    </w:rPr>
  </w:style>
  <w:style w:type="character" w:customStyle="1" w:styleId="17">
    <w:name w:val="Основной шрифт абзаца1"/>
    <w:rsid w:val="00FA6145"/>
  </w:style>
  <w:style w:type="character" w:customStyle="1" w:styleId="18">
    <w:name w:val="Знак примечания1"/>
    <w:rsid w:val="00FA6145"/>
    <w:rPr>
      <w:sz w:val="16"/>
      <w:szCs w:val="16"/>
    </w:rPr>
  </w:style>
  <w:style w:type="character" w:styleId="aff4">
    <w:name w:val="Strong"/>
    <w:uiPriority w:val="22"/>
    <w:qFormat/>
    <w:rsid w:val="00FA6145"/>
    <w:rPr>
      <w:b/>
      <w:bCs/>
    </w:rPr>
  </w:style>
  <w:style w:type="character" w:customStyle="1" w:styleId="aff5">
    <w:name w:val="Символ нумерации"/>
    <w:rsid w:val="00FA6145"/>
  </w:style>
  <w:style w:type="character" w:customStyle="1" w:styleId="aff6">
    <w:name w:val="Маркеры списка"/>
    <w:rsid w:val="00FA6145"/>
    <w:rPr>
      <w:rFonts w:ascii="OpenSymbol" w:eastAsia="OpenSymbol" w:hAnsi="OpenSymbol" w:cs="OpenSymbol"/>
    </w:rPr>
  </w:style>
  <w:style w:type="paragraph" w:customStyle="1" w:styleId="19">
    <w:name w:val="Заголовок1"/>
    <w:basedOn w:val="a0"/>
    <w:next w:val="af0"/>
    <w:rsid w:val="00FA614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7">
    <w:name w:val="List"/>
    <w:basedOn w:val="af0"/>
    <w:rsid w:val="00FA6145"/>
    <w:pPr>
      <w:suppressAutoHyphens/>
    </w:pPr>
    <w:rPr>
      <w:rFonts w:ascii="Arial" w:hAnsi="Arial" w:cs="Tahoma"/>
      <w:lang w:eastAsia="ar-SA"/>
    </w:rPr>
  </w:style>
  <w:style w:type="paragraph" w:customStyle="1" w:styleId="1a">
    <w:name w:val="Название1"/>
    <w:basedOn w:val="a0"/>
    <w:rsid w:val="00FA6145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b">
    <w:name w:val="Указатель1"/>
    <w:basedOn w:val="a0"/>
    <w:rsid w:val="00FA6145"/>
    <w:pPr>
      <w:suppressLineNumbers/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1c">
    <w:name w:val="Знак Знак Знак1"/>
    <w:basedOn w:val="a0"/>
    <w:rsid w:val="00FA6145"/>
    <w:pPr>
      <w:tabs>
        <w:tab w:val="left" w:pos="360"/>
      </w:tabs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1d">
    <w:name w:val="Обычный (веб)1"/>
    <w:basedOn w:val="a0"/>
    <w:rsid w:val="00FA6145"/>
    <w:pPr>
      <w:suppressAutoHyphens/>
      <w:spacing w:line="240" w:lineRule="exact"/>
    </w:pPr>
    <w:rPr>
      <w:lang w:eastAsia="ar-SA"/>
    </w:rPr>
  </w:style>
  <w:style w:type="paragraph" w:customStyle="1" w:styleId="1e">
    <w:name w:val="Текст примечания1"/>
    <w:basedOn w:val="a0"/>
    <w:rsid w:val="00FA6145"/>
    <w:pPr>
      <w:suppressAutoHyphens/>
    </w:pPr>
    <w:rPr>
      <w:sz w:val="20"/>
      <w:szCs w:val="20"/>
      <w:lang w:eastAsia="ar-SA"/>
    </w:rPr>
  </w:style>
  <w:style w:type="paragraph" w:customStyle="1" w:styleId="1f">
    <w:name w:val="Тема примечания1"/>
    <w:basedOn w:val="1e"/>
    <w:next w:val="1e"/>
    <w:rsid w:val="00FA6145"/>
    <w:rPr>
      <w:b/>
      <w:bCs/>
    </w:rPr>
  </w:style>
  <w:style w:type="paragraph" w:customStyle="1" w:styleId="1f0">
    <w:name w:val="Текст выноски1"/>
    <w:basedOn w:val="a0"/>
    <w:rsid w:val="00FA6145"/>
    <w:pPr>
      <w:suppressAutoHyphens/>
    </w:pPr>
    <w:rPr>
      <w:rFonts w:ascii="Tahoma" w:hAnsi="Tahoma" w:cs="Tahoma"/>
      <w:sz w:val="16"/>
      <w:szCs w:val="16"/>
      <w:lang w:eastAsia="ar-SA"/>
    </w:rPr>
  </w:style>
  <w:style w:type="paragraph" w:customStyle="1" w:styleId="aff8">
    <w:name w:val="Содержимое врезки"/>
    <w:basedOn w:val="af0"/>
    <w:rsid w:val="00FA6145"/>
    <w:pPr>
      <w:suppressAutoHyphens/>
    </w:pPr>
    <w:rPr>
      <w:lang w:eastAsia="ar-SA"/>
    </w:rPr>
  </w:style>
  <w:style w:type="paragraph" w:customStyle="1" w:styleId="aff9">
    <w:name w:val="Содержимое таблицы"/>
    <w:basedOn w:val="a0"/>
    <w:rsid w:val="00FA6145"/>
    <w:pPr>
      <w:suppressLineNumbers/>
      <w:suppressAutoHyphens/>
    </w:pPr>
    <w:rPr>
      <w:sz w:val="20"/>
      <w:szCs w:val="20"/>
      <w:lang w:eastAsia="ar-SA"/>
    </w:rPr>
  </w:style>
  <w:style w:type="paragraph" w:customStyle="1" w:styleId="affa">
    <w:name w:val="Заголовок таблицы"/>
    <w:basedOn w:val="aff9"/>
    <w:rsid w:val="00FA6145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0"/>
    <w:rsid w:val="00FA6145"/>
    <w:pPr>
      <w:suppressAutoHyphens/>
      <w:ind w:right="-170" w:firstLine="567"/>
      <w:jc w:val="both"/>
    </w:pPr>
    <w:rPr>
      <w:rFonts w:ascii="Arial" w:hAnsi="Arial"/>
      <w:sz w:val="22"/>
      <w:szCs w:val="20"/>
      <w:lang w:eastAsia="ar-SA"/>
    </w:rPr>
  </w:style>
  <w:style w:type="paragraph" w:customStyle="1" w:styleId="affb">
    <w:name w:val="текст"/>
    <w:basedOn w:val="a0"/>
    <w:rsid w:val="00FA6145"/>
    <w:pPr>
      <w:suppressAutoHyphens/>
      <w:ind w:firstLine="567"/>
      <w:jc w:val="both"/>
    </w:pPr>
    <w:rPr>
      <w:lang w:val="en-US" w:eastAsia="en-US" w:bidi="en-US"/>
    </w:rPr>
  </w:style>
  <w:style w:type="paragraph" w:customStyle="1" w:styleId="35">
    <w:name w:val="Текст3"/>
    <w:basedOn w:val="a0"/>
    <w:rsid w:val="00FA6145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2Exact">
    <w:name w:val="Основной текст (2) Exact"/>
    <w:rsid w:val="00FA61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6">
    <w:name w:val="Основной текст (3)_"/>
    <w:rsid w:val="00FA61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37">
    <w:name w:val="Основной текст (3)"/>
    <w:rsid w:val="00FA61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">
    <w:name w:val="Основной текст (2)_"/>
    <w:rsid w:val="00FA61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f1">
    <w:name w:val="Заголовок №1_"/>
    <w:link w:val="1f2"/>
    <w:rsid w:val="00FA6145"/>
    <w:rPr>
      <w:shd w:val="clear" w:color="auto" w:fill="FFFFFF"/>
    </w:rPr>
  </w:style>
  <w:style w:type="character" w:customStyle="1" w:styleId="2105pt0pt">
    <w:name w:val="Основной текст (2) + 10;5 pt;Полужирный;Интервал 0 pt"/>
    <w:rsid w:val="00FA61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">
    <w:name w:val="Основной текст (2)"/>
    <w:rsid w:val="00FA61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">
    <w:name w:val="Основной текст (2) + Полужирный;Курсив"/>
    <w:rsid w:val="00FA614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f2">
    <w:name w:val="Заголовок №1"/>
    <w:basedOn w:val="a0"/>
    <w:link w:val="1f1"/>
    <w:rsid w:val="00FA6145"/>
    <w:pPr>
      <w:widowControl w:val="0"/>
      <w:shd w:val="clear" w:color="auto" w:fill="FFFFFF"/>
      <w:spacing w:before="480" w:after="300" w:line="0" w:lineRule="atLeast"/>
      <w:jc w:val="center"/>
      <w:outlineLvl w:val="0"/>
    </w:pPr>
    <w:rPr>
      <w:sz w:val="20"/>
      <w:szCs w:val="20"/>
    </w:rPr>
  </w:style>
  <w:style w:type="character" w:customStyle="1" w:styleId="affc">
    <w:name w:val="Основной текст_"/>
    <w:link w:val="42"/>
    <w:rsid w:val="00FA6145"/>
    <w:rPr>
      <w:rFonts w:ascii="Times New Roman" w:hAnsi="Times New Roman" w:cs="Times New Roman"/>
      <w:u w:val="none"/>
    </w:rPr>
  </w:style>
  <w:style w:type="character" w:customStyle="1" w:styleId="MingLiU">
    <w:name w:val="Основной текст + MingLiU"/>
    <w:aliases w:val="10,5 pt,Интервал 0 pt"/>
    <w:rsid w:val="00FA6145"/>
    <w:rPr>
      <w:rFonts w:ascii="MingLiU" w:eastAsia="MingLiU" w:hAnsi="Times New Roman" w:cs="MingLiU"/>
      <w:noProof/>
      <w:spacing w:val="-10"/>
      <w:sz w:val="21"/>
      <w:szCs w:val="21"/>
      <w:u w:val="none"/>
    </w:rPr>
  </w:style>
  <w:style w:type="character" w:customStyle="1" w:styleId="11pt">
    <w:name w:val="Основной текст + 11 pt"/>
    <w:aliases w:val="Полужирный"/>
    <w:rsid w:val="00FA6145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Constantia">
    <w:name w:val="Основной текст + Constantia"/>
    <w:aliases w:val="9 pt"/>
    <w:rsid w:val="00FA6145"/>
    <w:rPr>
      <w:rFonts w:ascii="Constantia" w:hAnsi="Constantia" w:cs="Constantia"/>
      <w:sz w:val="18"/>
      <w:szCs w:val="18"/>
      <w:u w:val="none"/>
    </w:rPr>
  </w:style>
  <w:style w:type="character" w:customStyle="1" w:styleId="MingLiU4">
    <w:name w:val="Основной текст + MingLiU4"/>
    <w:aliases w:val="101,5 pt5,Интервал 0 pt2"/>
    <w:rsid w:val="00FA6145"/>
    <w:rPr>
      <w:rFonts w:ascii="MingLiU" w:eastAsia="MingLiU" w:hAnsi="Times New Roman" w:cs="MingLiU"/>
      <w:spacing w:val="-10"/>
      <w:sz w:val="21"/>
      <w:szCs w:val="21"/>
      <w:u w:val="none"/>
    </w:rPr>
  </w:style>
  <w:style w:type="character" w:customStyle="1" w:styleId="MingLiU3">
    <w:name w:val="Основной текст + MingLiU3"/>
    <w:aliases w:val="12,5 pt4,Интервал -2 pt"/>
    <w:rsid w:val="00FA6145"/>
    <w:rPr>
      <w:rFonts w:ascii="MingLiU" w:eastAsia="MingLiU" w:hAnsi="Times New Roman" w:cs="MingLiU"/>
      <w:spacing w:val="-40"/>
      <w:sz w:val="25"/>
      <w:szCs w:val="25"/>
      <w:u w:val="none"/>
      <w:lang w:val="en-US" w:eastAsia="en-US"/>
    </w:rPr>
  </w:style>
  <w:style w:type="character" w:customStyle="1" w:styleId="2pt">
    <w:name w:val="Основной текст + Интервал 2 pt"/>
    <w:rsid w:val="00FA6145"/>
    <w:rPr>
      <w:rFonts w:ascii="Times New Roman" w:hAnsi="Times New Roman" w:cs="Times New Roman"/>
      <w:spacing w:val="40"/>
      <w:u w:val="none"/>
    </w:rPr>
  </w:style>
  <w:style w:type="character" w:customStyle="1" w:styleId="2pt1">
    <w:name w:val="Основной текст + Интервал 2 pt1"/>
    <w:rsid w:val="00FA6145"/>
    <w:rPr>
      <w:rFonts w:ascii="Times New Roman" w:hAnsi="Times New Roman" w:cs="Times New Roman"/>
      <w:spacing w:val="40"/>
      <w:u w:val="none"/>
    </w:rPr>
  </w:style>
  <w:style w:type="character" w:customStyle="1" w:styleId="MingLiU2">
    <w:name w:val="Основной текст + MingLiU2"/>
    <w:aliases w:val="122,5 pt3,Интервал 0 pt1"/>
    <w:rsid w:val="00FA6145"/>
    <w:rPr>
      <w:rFonts w:ascii="MingLiU" w:eastAsia="MingLiU" w:hAnsi="Times New Roman" w:cs="MingLiU"/>
      <w:spacing w:val="-10"/>
      <w:sz w:val="25"/>
      <w:szCs w:val="25"/>
      <w:u w:val="none"/>
      <w:lang w:val="en-US" w:eastAsia="en-US"/>
    </w:rPr>
  </w:style>
  <w:style w:type="character" w:customStyle="1" w:styleId="MingLiU1">
    <w:name w:val="Основной текст + MingLiU1"/>
    <w:aliases w:val="121,5 pt2,Интервал -1 pt"/>
    <w:rsid w:val="00FA6145"/>
    <w:rPr>
      <w:rFonts w:ascii="MingLiU" w:eastAsia="MingLiU" w:hAnsi="Times New Roman" w:cs="MingLiU"/>
      <w:spacing w:val="-30"/>
      <w:sz w:val="25"/>
      <w:szCs w:val="25"/>
      <w:u w:val="none"/>
    </w:rPr>
  </w:style>
  <w:style w:type="character" w:customStyle="1" w:styleId="Constantia1">
    <w:name w:val="Основной текст + Constantia1"/>
    <w:aliases w:val="9 pt1"/>
    <w:rsid w:val="00FA6145"/>
    <w:rPr>
      <w:rFonts w:ascii="Constantia" w:hAnsi="Constantia" w:cs="Constantia"/>
      <w:sz w:val="18"/>
      <w:szCs w:val="18"/>
      <w:u w:val="none"/>
    </w:rPr>
  </w:style>
  <w:style w:type="character" w:customStyle="1" w:styleId="affd">
    <w:name w:val="Основной текст + Малые прописные"/>
    <w:rsid w:val="00FA6145"/>
    <w:rPr>
      <w:rFonts w:ascii="Times New Roman" w:hAnsi="Times New Roman" w:cs="Times New Roman"/>
      <w:smallCaps/>
      <w:u w:val="none"/>
      <w:lang w:val="en-US" w:eastAsia="en-US"/>
    </w:rPr>
  </w:style>
  <w:style w:type="character" w:customStyle="1" w:styleId="11pt1">
    <w:name w:val="Основной текст + 11 pt1"/>
    <w:aliases w:val="Полужирный2"/>
    <w:rsid w:val="00FA6145"/>
    <w:rPr>
      <w:rFonts w:ascii="Times New Roman" w:hAnsi="Times New Roman" w:cs="Times New Roman"/>
      <w:b/>
      <w:bCs/>
      <w:noProof/>
      <w:sz w:val="22"/>
      <w:szCs w:val="22"/>
      <w:u w:val="none"/>
    </w:rPr>
  </w:style>
  <w:style w:type="character" w:customStyle="1" w:styleId="10pt">
    <w:name w:val="Основной текст + 10 pt"/>
    <w:aliases w:val="Полужирный1"/>
    <w:rsid w:val="00FA6145"/>
    <w:rPr>
      <w:rFonts w:ascii="Times New Roman" w:hAnsi="Times New Roman" w:cs="Times New Roman"/>
      <w:b/>
      <w:bCs/>
      <w:noProof/>
      <w:sz w:val="20"/>
      <w:szCs w:val="20"/>
      <w:u w:val="none"/>
    </w:rPr>
  </w:style>
  <w:style w:type="character" w:customStyle="1" w:styleId="1pt">
    <w:name w:val="Основной текст + Интервал 1 pt"/>
    <w:rsid w:val="00FA6145"/>
    <w:rPr>
      <w:rFonts w:ascii="Times New Roman" w:hAnsi="Times New Roman" w:cs="Times New Roman"/>
      <w:spacing w:val="20"/>
      <w:u w:val="none"/>
    </w:rPr>
  </w:style>
  <w:style w:type="numbering" w:customStyle="1" w:styleId="2a">
    <w:name w:val="Нет списка2"/>
    <w:next w:val="a3"/>
    <w:semiHidden/>
    <w:rsid w:val="00FA6145"/>
  </w:style>
  <w:style w:type="table" w:customStyle="1" w:styleId="38">
    <w:name w:val="Сетка таблицы3"/>
    <w:basedOn w:val="a2"/>
    <w:next w:val="a5"/>
    <w:rsid w:val="00FA61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rsid w:val="00FA6145"/>
    <w:rPr>
      <w:lang w:val="de-DE" w:eastAsia="de-D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FA6145"/>
  </w:style>
  <w:style w:type="table" w:customStyle="1" w:styleId="211">
    <w:name w:val="Сетка таблицы21"/>
    <w:basedOn w:val="a2"/>
    <w:next w:val="a5"/>
    <w:uiPriority w:val="59"/>
    <w:rsid w:val="00FA6145"/>
    <w:rPr>
      <w:rFonts w:ascii="Calibri" w:eastAsia="Calibri" w:hAnsi="Calibri"/>
      <w:sz w:val="22"/>
      <w:szCs w:val="22"/>
      <w:lang w:val="de-DE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3">
    <w:name w:val="Основной текст1"/>
    <w:basedOn w:val="a1"/>
    <w:link w:val="8"/>
    <w:rsid w:val="00FA614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6">
    <w:name w:val="Основной текст6"/>
    <w:basedOn w:val="a0"/>
    <w:rsid w:val="00FA6145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bidi="ru-RU"/>
    </w:rPr>
  </w:style>
  <w:style w:type="numbering" w:customStyle="1" w:styleId="39">
    <w:name w:val="Нет списка3"/>
    <w:next w:val="a3"/>
    <w:semiHidden/>
    <w:rsid w:val="00FA6145"/>
  </w:style>
  <w:style w:type="numbering" w:customStyle="1" w:styleId="130">
    <w:name w:val="Нет списка13"/>
    <w:next w:val="a3"/>
    <w:uiPriority w:val="99"/>
    <w:semiHidden/>
    <w:unhideWhenUsed/>
    <w:rsid w:val="00FA6145"/>
  </w:style>
  <w:style w:type="character" w:styleId="affe">
    <w:name w:val="FollowedHyperlink"/>
    <w:basedOn w:val="a1"/>
    <w:uiPriority w:val="99"/>
    <w:semiHidden/>
    <w:unhideWhenUsed/>
    <w:rsid w:val="00FA6145"/>
    <w:rPr>
      <w:color w:val="954F72" w:themeColor="followedHyperlink"/>
      <w:u w:val="single"/>
    </w:rPr>
  </w:style>
  <w:style w:type="paragraph" w:customStyle="1" w:styleId="12">
    <w:name w:val="Текст12"/>
    <w:basedOn w:val="a0"/>
    <w:rsid w:val="00FA6145"/>
    <w:pPr>
      <w:numPr>
        <w:ilvl w:val="1"/>
        <w:numId w:val="11"/>
      </w:num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Загном"/>
    <w:basedOn w:val="a0"/>
    <w:rsid w:val="00FA6145"/>
    <w:pPr>
      <w:keepNext/>
      <w:numPr>
        <w:numId w:val="11"/>
      </w:numPr>
      <w:spacing w:before="240" w:after="240"/>
      <w:jc w:val="center"/>
      <w:outlineLvl w:val="0"/>
    </w:pPr>
    <w:rPr>
      <w:rFonts w:eastAsia="Calibri" w:cs="Arial"/>
      <w:b/>
      <w:bCs/>
      <w:caps/>
      <w:kern w:val="32"/>
      <w:szCs w:val="32"/>
      <w:lang w:eastAsia="en-US"/>
    </w:rPr>
  </w:style>
  <w:style w:type="paragraph" w:customStyle="1" w:styleId="1f4">
    <w:name w:val="Основной текст с отступом1"/>
    <w:basedOn w:val="a0"/>
    <w:rsid w:val="00FA6145"/>
    <w:pPr>
      <w:suppressAutoHyphens/>
      <w:ind w:firstLine="851"/>
      <w:jc w:val="both"/>
    </w:pPr>
    <w:rPr>
      <w:lang w:val="en-US" w:eastAsia="ar-SA"/>
    </w:rPr>
  </w:style>
  <w:style w:type="paragraph" w:customStyle="1" w:styleId="Normal1">
    <w:name w:val="Normal1"/>
    <w:qFormat/>
    <w:rsid w:val="00FA6145"/>
    <w:pPr>
      <w:suppressAutoHyphens/>
      <w:autoSpaceDE w:val="0"/>
      <w:spacing w:after="200" w:line="276" w:lineRule="auto"/>
    </w:pPr>
    <w:rPr>
      <w:rFonts w:ascii="Arial" w:hAnsi="Arial" w:cs="Arial"/>
      <w:color w:val="000000"/>
      <w:sz w:val="24"/>
      <w:szCs w:val="24"/>
      <w:lang w:val="en-US" w:eastAsia="zh-CN" w:bidi="en-US"/>
    </w:rPr>
  </w:style>
  <w:style w:type="paragraph" w:customStyle="1" w:styleId="8">
    <w:name w:val="Основной текст8"/>
    <w:basedOn w:val="a0"/>
    <w:link w:val="1f3"/>
    <w:rsid w:val="008F66D7"/>
    <w:pPr>
      <w:shd w:val="clear" w:color="auto" w:fill="FFFFFF"/>
      <w:spacing w:line="259" w:lineRule="exact"/>
      <w:ind w:firstLine="260"/>
      <w:jc w:val="both"/>
    </w:pPr>
    <w:rPr>
      <w:color w:val="000000"/>
      <w:sz w:val="22"/>
      <w:szCs w:val="22"/>
      <w:lang w:bidi="ru-RU"/>
    </w:rPr>
  </w:style>
  <w:style w:type="paragraph" w:customStyle="1" w:styleId="2b">
    <w:name w:val="Текст выноски2"/>
    <w:basedOn w:val="a0"/>
    <w:rsid w:val="00FF17E3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20"/>
    </w:rPr>
  </w:style>
  <w:style w:type="paragraph" w:customStyle="1" w:styleId="42">
    <w:name w:val="Основной текст4"/>
    <w:basedOn w:val="a0"/>
    <w:link w:val="affc"/>
    <w:rsid w:val="007E01B0"/>
    <w:pPr>
      <w:widowControl w:val="0"/>
      <w:shd w:val="clear" w:color="auto" w:fill="FFFFFF"/>
      <w:spacing w:after="1320" w:line="0" w:lineRule="atLeast"/>
      <w:ind w:hanging="800"/>
    </w:pPr>
    <w:rPr>
      <w:sz w:val="20"/>
      <w:szCs w:val="20"/>
    </w:rPr>
  </w:style>
  <w:style w:type="character" w:customStyle="1" w:styleId="2c">
    <w:name w:val="Основной текст2"/>
    <w:rsid w:val="008075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a">
    <w:name w:val="Основной текст3"/>
    <w:basedOn w:val="a0"/>
    <w:rsid w:val="008075AE"/>
    <w:pPr>
      <w:widowControl w:val="0"/>
      <w:shd w:val="clear" w:color="auto" w:fill="FFFFFF"/>
      <w:spacing w:after="780" w:line="293" w:lineRule="exact"/>
      <w:ind w:hanging="420"/>
      <w:jc w:val="center"/>
    </w:pPr>
    <w:rPr>
      <w:sz w:val="22"/>
      <w:szCs w:val="22"/>
    </w:rPr>
  </w:style>
  <w:style w:type="character" w:customStyle="1" w:styleId="7pt1pt">
    <w:name w:val="Основной текст + 7 pt;Интервал 1 pt"/>
    <w:rsid w:val="008075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10pt0">
    <w:name w:val="Основной текст + 10 pt;Полужирный"/>
    <w:rsid w:val="008075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3B6A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f5">
    <w:name w:val="Текст примечания Знак1"/>
    <w:basedOn w:val="a1"/>
    <w:rsid w:val="003B6A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D5145-2095-4D6E-B5FF-EEF03257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11</Pages>
  <Words>2956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1</Company>
  <LinksUpToDate>false</LinksUpToDate>
  <CharactersWithSpaces>19772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1</dc:creator>
  <cp:lastModifiedBy>Сергей Закр</cp:lastModifiedBy>
  <cp:revision>90</cp:revision>
  <cp:lastPrinted>2019-03-19T08:31:00Z</cp:lastPrinted>
  <dcterms:created xsi:type="dcterms:W3CDTF">2020-01-16T06:54:00Z</dcterms:created>
  <dcterms:modified xsi:type="dcterms:W3CDTF">2020-11-19T17:42:00Z</dcterms:modified>
</cp:coreProperties>
</file>